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B0" w:rsidRPr="00BD0282" w:rsidRDefault="009F52B0" w:rsidP="009F52B0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0282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9F52B0" w:rsidRPr="00BD0282" w:rsidRDefault="009F52B0" w:rsidP="009F52B0">
      <w:pPr>
        <w:pStyle w:val="a3"/>
        <w:tabs>
          <w:tab w:val="left" w:pos="465"/>
        </w:tabs>
        <w:rPr>
          <w:b/>
          <w:bCs/>
          <w:color w:val="auto"/>
        </w:rPr>
      </w:pPr>
      <w:r w:rsidRPr="00BD0282">
        <w:rPr>
          <w:b/>
          <w:bCs/>
          <w:color w:val="auto"/>
        </w:rPr>
        <w:tab/>
      </w:r>
    </w:p>
    <w:p w:rsidR="009F52B0" w:rsidRPr="00BD0282" w:rsidRDefault="009F52B0" w:rsidP="009F52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BD0282">
        <w:rPr>
          <w:rFonts w:ascii="Times New Roman" w:hAnsi="Times New Roman" w:cs="Times New Roman"/>
          <w:bCs/>
          <w:iCs/>
          <w:color w:val="auto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9F52B0" w:rsidRPr="00BD0282" w:rsidRDefault="009F52B0" w:rsidP="009F52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9F52B0" w:rsidRPr="00BD0282" w:rsidRDefault="009F52B0" w:rsidP="009F52B0">
      <w:pPr>
        <w:pStyle w:val="ConsPlusNormal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D0282">
        <w:rPr>
          <w:rFonts w:ascii="Times New Roman" w:hAnsi="Times New Roman" w:cs="Times New Roman"/>
          <w:sz w:val="24"/>
          <w:szCs w:val="24"/>
        </w:rPr>
        <w:t xml:space="preserve"> Земельным     кодексом      Российской      Федерации    (в редакции, действующей с 1 марта 2015 года) (</w:t>
      </w:r>
      <w:r w:rsidRPr="00BD02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"Парламентская газета", N 204-205, 30.10.2001,</w:t>
      </w:r>
      <w:r w:rsidRPr="00BD0282">
        <w:rPr>
          <w:rFonts w:ascii="Times New Roman" w:hAnsi="Times New Roman" w:cs="Times New Roman"/>
          <w:kern w:val="0"/>
          <w:sz w:val="24"/>
          <w:szCs w:val="24"/>
          <w:lang w:eastAsia="ru-RU"/>
        </w:rPr>
        <w:t>"Российская газета", N 211-212, 30.10.2001)</w:t>
      </w:r>
      <w:r w:rsidRPr="00BD0282">
        <w:rPr>
          <w:rFonts w:ascii="Times New Roman" w:eastAsia="Batang" w:hAnsi="Times New Roman" w:cs="Times New Roman"/>
          <w:sz w:val="24"/>
          <w:szCs w:val="24"/>
        </w:rPr>
        <w:t>;</w:t>
      </w:r>
    </w:p>
    <w:p w:rsidR="009F52B0" w:rsidRPr="00BD0282" w:rsidRDefault="009F52B0" w:rsidP="009F52B0">
      <w:pPr>
        <w:pStyle w:val="ConsPlusNormal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D0282">
        <w:rPr>
          <w:rFonts w:ascii="Times New Roman" w:eastAsia="Batang" w:hAnsi="Times New Roman" w:cs="Times New Roman"/>
          <w:sz w:val="24"/>
          <w:szCs w:val="24"/>
        </w:rPr>
        <w:t xml:space="preserve">Федеральным законом от 25.10.2001 № 137-ФЗ «О введении в действие </w:t>
      </w:r>
    </w:p>
    <w:p w:rsidR="009F52B0" w:rsidRPr="00BD0282" w:rsidRDefault="009F52B0" w:rsidP="009F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028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Федерации» (в редакции, действующей с 1 марта 2015 года) (</w:t>
      </w:r>
      <w:r w:rsidRPr="00BD02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"Парламентская газета", N 204-205, 30.10.2001,</w:t>
      </w:r>
      <w:r w:rsidRPr="00BD0282">
        <w:rPr>
          <w:rFonts w:ascii="Times New Roman" w:hAnsi="Times New Roman" w:cs="Times New Roman"/>
          <w:kern w:val="0"/>
          <w:sz w:val="24"/>
          <w:szCs w:val="24"/>
          <w:lang w:eastAsia="ru-RU"/>
        </w:rPr>
        <w:t>"Российская газета", N 211-212, 30.10.2001)</w:t>
      </w:r>
      <w:r w:rsidRPr="00BD0282">
        <w:rPr>
          <w:rFonts w:ascii="Times New Roman" w:hAnsi="Times New Roman" w:cs="Times New Roman"/>
          <w:sz w:val="24"/>
          <w:szCs w:val="24"/>
        </w:rPr>
        <w:t>;</w:t>
      </w:r>
    </w:p>
    <w:p w:rsidR="009F52B0" w:rsidRPr="00BD0282" w:rsidRDefault="009F52B0" w:rsidP="009F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0282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</w:t>
      </w:r>
    </w:p>
    <w:p w:rsidR="009F52B0" w:rsidRPr="00BD0282" w:rsidRDefault="009F52B0" w:rsidP="009F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0282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 (</w:t>
      </w:r>
      <w:r w:rsidRPr="00BD02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"Российская газета", N 202, 08.10.2003)</w:t>
      </w:r>
      <w:r w:rsidRPr="00BD0282">
        <w:rPr>
          <w:rFonts w:ascii="Times New Roman" w:hAnsi="Times New Roman" w:cs="Times New Roman"/>
          <w:sz w:val="24"/>
          <w:szCs w:val="24"/>
        </w:rPr>
        <w:t>;</w:t>
      </w:r>
    </w:p>
    <w:p w:rsidR="009F52B0" w:rsidRPr="00BD0282" w:rsidRDefault="009F52B0" w:rsidP="009F52B0">
      <w:pPr>
        <w:pStyle w:val="p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0282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9F52B0" w:rsidRPr="00BD0282" w:rsidRDefault="009F52B0" w:rsidP="009F52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0282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9F52B0" w:rsidRPr="00BD0282" w:rsidRDefault="009F52B0" w:rsidP="009F52B0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0282">
        <w:rPr>
          <w:rFonts w:ascii="Times New Roman" w:hAnsi="Times New Roman" w:cs="Times New Roman"/>
          <w:color w:val="auto"/>
          <w:sz w:val="24"/>
          <w:szCs w:val="24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9F52B0" w:rsidRPr="00BD0282" w:rsidRDefault="009F52B0" w:rsidP="009F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0282">
        <w:rPr>
          <w:rFonts w:ascii="Times New Roman" w:hAnsi="Times New Roman" w:cs="Times New Roman"/>
          <w:sz w:val="24"/>
          <w:szCs w:val="24"/>
        </w:rPr>
        <w:t xml:space="preserve">Федеральным законом от 23.06.2014 № 171-ФЗ «О внесении изменений </w:t>
      </w:r>
      <w:proofErr w:type="gramStart"/>
      <w:r w:rsidRPr="00BD02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0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B0" w:rsidRPr="00BD0282" w:rsidRDefault="009F52B0" w:rsidP="009F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0282">
        <w:rPr>
          <w:rFonts w:ascii="Times New Roman" w:hAnsi="Times New Roman" w:cs="Times New Roman"/>
          <w:sz w:val="24"/>
          <w:szCs w:val="24"/>
        </w:rPr>
        <w:t>Земельный кодекс Российской Федерации и отдельные законодательные акты Российской Федерации» (</w:t>
      </w:r>
      <w:r w:rsidRPr="00BD02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"Российская газета", N 142, 27.06.2014)</w:t>
      </w:r>
      <w:r w:rsidRPr="00BD0282">
        <w:rPr>
          <w:rFonts w:ascii="Times New Roman" w:hAnsi="Times New Roman" w:cs="Times New Roman"/>
          <w:sz w:val="24"/>
          <w:szCs w:val="24"/>
        </w:rPr>
        <w:t>;</w:t>
      </w:r>
    </w:p>
    <w:p w:rsidR="009F52B0" w:rsidRPr="00BD0282" w:rsidRDefault="009F52B0" w:rsidP="009F52B0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  <w:r w:rsidRPr="00BD0282"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9F52B0" w:rsidRPr="00BD0282" w:rsidRDefault="009F52B0" w:rsidP="009F52B0">
      <w:pPr>
        <w:widowControl w:val="0"/>
        <w:tabs>
          <w:tab w:val="clear" w:pos="709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auto"/>
          <w:kern w:val="0"/>
          <w:sz w:val="24"/>
          <w:szCs w:val="24"/>
          <w:lang w:eastAsia="ru-RU"/>
        </w:rPr>
      </w:pPr>
      <w:r w:rsidRPr="00BD0282">
        <w:rPr>
          <w:rFonts w:ascii="Times New Roman" w:eastAsia="Arial" w:hAnsi="Times New Roman" w:cs="Times New Roman"/>
          <w:color w:val="auto"/>
          <w:sz w:val="24"/>
          <w:szCs w:val="24"/>
        </w:rPr>
        <w:tab/>
        <w:t xml:space="preserve"> </w:t>
      </w:r>
      <w:r w:rsidRPr="00BD0282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приказ Минэкономразвития России от 12.01.2015 № 1</w:t>
      </w:r>
      <w:r w:rsidRPr="00BD0282">
        <w:rPr>
          <w:rFonts w:ascii="Times New Roman" w:eastAsia="Arial" w:hAnsi="Times New Roman" w:cs="Times New Roman"/>
          <w:color w:val="auto"/>
          <w:kern w:val="0"/>
          <w:sz w:val="24"/>
          <w:szCs w:val="24"/>
          <w:lang w:eastAsia="ru-RU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9F52B0" w:rsidRPr="00BD0282" w:rsidRDefault="009F52B0" w:rsidP="009F52B0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 w:rsidRPr="00BD0282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приказом Минэкономразвития России от  14 января 2015 г. N 7 «Об утверждении </w:t>
      </w:r>
      <w:hyperlink r:id="rId4" w:history="1">
        <w:proofErr w:type="gramStart"/>
        <w:r w:rsidRPr="00BD0282">
          <w:rPr>
            <w:rFonts w:ascii="Times New Roman" w:hAnsi="Times New Roman" w:cs="Times New Roman"/>
            <w:bCs/>
            <w:color w:val="auto"/>
            <w:kern w:val="0"/>
            <w:sz w:val="24"/>
            <w:szCs w:val="24"/>
            <w:lang w:eastAsia="ru-RU"/>
          </w:rPr>
          <w:t>порядк</w:t>
        </w:r>
      </w:hyperlink>
      <w:r w:rsidRPr="00BD0282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а</w:t>
      </w:r>
      <w:proofErr w:type="gramEnd"/>
      <w:r w:rsidRPr="00BD0282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 w:rsidRPr="00BD0282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BD0282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правовой информации http://www.pravo.gov.ru, 27.02.2015);</w:t>
      </w:r>
    </w:p>
    <w:p w:rsidR="009F52B0" w:rsidRPr="00BD0282" w:rsidRDefault="009F52B0" w:rsidP="009F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0282">
        <w:rPr>
          <w:rFonts w:ascii="Times New Roman" w:hAnsi="Times New Roman" w:cs="Times New Roman"/>
          <w:sz w:val="24"/>
          <w:szCs w:val="24"/>
        </w:rPr>
        <w:t xml:space="preserve">      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BD0282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BD0282">
        <w:rPr>
          <w:rFonts w:ascii="Times New Roman" w:hAnsi="Times New Roman" w:cs="Times New Roman"/>
          <w:sz w:val="24"/>
          <w:szCs w:val="24"/>
        </w:rPr>
        <w:t xml:space="preserve">  правда» №143 от 30.11.2013 года);</w:t>
      </w:r>
    </w:p>
    <w:p w:rsidR="009F52B0" w:rsidRPr="00BD0282" w:rsidRDefault="009F52B0" w:rsidP="009F52B0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D0282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 Распоряжением  Администрации Курской области от 18.05.2015 № 350-ра </w:t>
      </w:r>
      <w:r w:rsidRPr="00BD0282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D0282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«Об </w:t>
      </w:r>
      <w:r w:rsidRPr="00BD0282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9F52B0" w:rsidRPr="00BD0282" w:rsidRDefault="009F52B0" w:rsidP="009F52B0">
      <w:pPr>
        <w:tabs>
          <w:tab w:val="clear" w:pos="709"/>
        </w:tabs>
        <w:suppressAutoHyphens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bookmarkStart w:id="0" w:name="_GoBack"/>
      <w:bookmarkEnd w:id="0"/>
      <w:r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- </w:t>
      </w:r>
      <w:r w:rsidR="00222203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8F0A7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Нижнеграйворонского</w:t>
      </w:r>
      <w:proofErr w:type="spellEnd"/>
      <w:r w:rsidR="00222203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Курской области от 2</w:t>
      </w:r>
      <w:r w:rsidR="008F0A7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2</w:t>
      </w:r>
      <w:r w:rsidR="00222203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.10.2018 № </w:t>
      </w:r>
      <w:r w:rsidR="008F0A7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53</w:t>
      </w:r>
      <w:r w:rsidR="00222203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9F52B0" w:rsidRPr="00BD0282" w:rsidRDefault="009F52B0" w:rsidP="009F52B0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- </w:t>
      </w:r>
      <w:r w:rsidR="0085209D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8F0A7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Нижнеграйворонского</w:t>
      </w:r>
      <w:proofErr w:type="spellEnd"/>
      <w:r w:rsidR="0085209D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Курской области от </w:t>
      </w:r>
      <w:r w:rsidR="008F0A7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01</w:t>
      </w:r>
      <w:r w:rsidR="0085209D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.</w:t>
      </w:r>
      <w:r w:rsidR="008F0A7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03</w:t>
      </w:r>
      <w:r w:rsidR="0085209D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.201</w:t>
      </w:r>
      <w:r w:rsidR="008F0A7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3</w:t>
      </w:r>
      <w:r w:rsidR="0085209D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№</w:t>
      </w:r>
      <w:r w:rsidR="008F0A7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8</w:t>
      </w:r>
      <w:r w:rsidR="0085209D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8F0A7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Нижнеграйворонского</w:t>
      </w:r>
      <w:proofErr w:type="spellEnd"/>
      <w:r w:rsidR="0085209D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и ее должностных лиц, муниципальных служащих, замещающих должности муниципальной службы в Администрации </w:t>
      </w:r>
      <w:proofErr w:type="spellStart"/>
      <w:r w:rsidR="008F0A70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Нижнеграйворонского</w:t>
      </w:r>
      <w:proofErr w:type="spellEnd"/>
      <w:r w:rsidR="0085209D" w:rsidRPr="00BD028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Курской области»;</w:t>
      </w:r>
    </w:p>
    <w:p w:rsidR="009F52B0" w:rsidRPr="00BD0282" w:rsidRDefault="009F52B0" w:rsidP="009F52B0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0282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85209D" w:rsidRPr="00BD0282">
        <w:rPr>
          <w:rFonts w:ascii="Times New Roman" w:hAnsi="Times New Roman" w:cs="Times New Roman"/>
          <w:color w:val="auto"/>
          <w:sz w:val="24"/>
          <w:szCs w:val="24"/>
        </w:rPr>
        <w:t xml:space="preserve">Решение  Собрания депутатов </w:t>
      </w:r>
      <w:proofErr w:type="spellStart"/>
      <w:r w:rsidR="008F0A70">
        <w:rPr>
          <w:rFonts w:ascii="Times New Roman" w:hAnsi="Times New Roman" w:cs="Times New Roman"/>
          <w:color w:val="auto"/>
          <w:sz w:val="24"/>
          <w:szCs w:val="24"/>
        </w:rPr>
        <w:t>Нижнеграйворонского</w:t>
      </w:r>
      <w:proofErr w:type="spellEnd"/>
      <w:r w:rsidR="0085209D" w:rsidRPr="00BD0282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Советского района Курской области от </w:t>
      </w:r>
      <w:r w:rsidR="008F0A70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85209D" w:rsidRPr="00BD0282">
        <w:rPr>
          <w:rFonts w:ascii="Times New Roman" w:hAnsi="Times New Roman" w:cs="Times New Roman"/>
          <w:color w:val="auto"/>
          <w:sz w:val="24"/>
          <w:szCs w:val="24"/>
        </w:rPr>
        <w:t>.10.2014 № 1</w:t>
      </w:r>
      <w:r w:rsidR="008F0A70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85209D" w:rsidRPr="00BD0282">
        <w:rPr>
          <w:rFonts w:ascii="Times New Roman" w:hAnsi="Times New Roman" w:cs="Times New Roman"/>
          <w:color w:val="auto"/>
          <w:sz w:val="24"/>
          <w:szCs w:val="24"/>
        </w:rPr>
        <w:t>«Об утверждении перечня услуг, которые являются необходимыми и обязательны</w:t>
      </w:r>
      <w:r w:rsidR="00222203" w:rsidRPr="00BD0282">
        <w:rPr>
          <w:rFonts w:ascii="Times New Roman" w:hAnsi="Times New Roman" w:cs="Times New Roman"/>
          <w:color w:val="auto"/>
          <w:sz w:val="24"/>
          <w:szCs w:val="24"/>
        </w:rPr>
        <w:t xml:space="preserve">ми для предоставления  </w:t>
      </w:r>
      <w:r w:rsidR="0085209D" w:rsidRPr="00BD0282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Администрацией </w:t>
      </w:r>
      <w:proofErr w:type="spellStart"/>
      <w:r w:rsidR="008F0A70">
        <w:rPr>
          <w:rFonts w:ascii="Times New Roman" w:hAnsi="Times New Roman" w:cs="Times New Roman"/>
          <w:color w:val="auto"/>
          <w:sz w:val="24"/>
          <w:szCs w:val="24"/>
        </w:rPr>
        <w:t>Нижнеграйворонского</w:t>
      </w:r>
      <w:proofErr w:type="spellEnd"/>
      <w:r w:rsidR="0085209D" w:rsidRPr="00BD0282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Советского района Курской области муниципальных услуг   и</w:t>
      </w:r>
      <w:r w:rsidR="00672730" w:rsidRPr="00BD0282">
        <w:rPr>
          <w:rFonts w:ascii="Times New Roman" w:hAnsi="Times New Roman" w:cs="Times New Roman"/>
          <w:color w:val="auto"/>
          <w:sz w:val="24"/>
          <w:szCs w:val="24"/>
        </w:rPr>
        <w:t xml:space="preserve"> оказыва</w:t>
      </w:r>
      <w:r w:rsidR="0085209D" w:rsidRPr="00BD0282">
        <w:rPr>
          <w:rFonts w:ascii="Times New Roman" w:hAnsi="Times New Roman" w:cs="Times New Roman"/>
          <w:color w:val="auto"/>
          <w:sz w:val="24"/>
          <w:szCs w:val="24"/>
        </w:rPr>
        <w:t xml:space="preserve">ются организациями, участвующими в предоставлении </w:t>
      </w:r>
      <w:r w:rsidR="00672730" w:rsidRPr="00BD0282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муниципальных услуг</w:t>
      </w:r>
      <w:r w:rsidR="0085209D" w:rsidRPr="00BD0282">
        <w:rPr>
          <w:rFonts w:ascii="Times New Roman" w:hAnsi="Times New Roman" w:cs="Times New Roman"/>
          <w:color w:val="auto"/>
          <w:sz w:val="24"/>
          <w:szCs w:val="24"/>
        </w:rPr>
        <w:t>»;</w:t>
      </w:r>
    </w:p>
    <w:p w:rsidR="00771A1F" w:rsidRPr="00BD0282" w:rsidRDefault="008F0A70" w:rsidP="008F0A70">
      <w:pPr>
        <w:widowControl w:val="0"/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Уставом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Советского района» Курской области (принят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 Курской области от 23.11.2010 № 12), зарегистрирован в Управлении Министерства  юстиции Российской Федерации по Курской области 03.12.2010, государственный регистрационный № ru.465213262010001.</w:t>
      </w:r>
    </w:p>
    <w:sectPr w:rsidR="00771A1F" w:rsidRPr="00BD0282" w:rsidSect="0043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74E"/>
    <w:rsid w:val="0015674E"/>
    <w:rsid w:val="00222203"/>
    <w:rsid w:val="00435107"/>
    <w:rsid w:val="00672730"/>
    <w:rsid w:val="00771A1F"/>
    <w:rsid w:val="0085209D"/>
    <w:rsid w:val="008F0A70"/>
    <w:rsid w:val="009F52B0"/>
    <w:rsid w:val="00BD0282"/>
    <w:rsid w:val="00B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2B0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3">
    <w:name w:val="header"/>
    <w:basedOn w:val="a"/>
    <w:link w:val="a4"/>
    <w:rsid w:val="009F52B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F52B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9F52B0"/>
  </w:style>
  <w:style w:type="paragraph" w:customStyle="1" w:styleId="p5">
    <w:name w:val="p5"/>
    <w:basedOn w:val="a"/>
    <w:rsid w:val="009F5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2B0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3">
    <w:name w:val="header"/>
    <w:basedOn w:val="a"/>
    <w:link w:val="a4"/>
    <w:rsid w:val="009F52B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F52B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9F52B0"/>
  </w:style>
  <w:style w:type="paragraph" w:customStyle="1" w:styleId="p5">
    <w:name w:val="p5"/>
    <w:basedOn w:val="a"/>
    <w:rsid w:val="009F5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4398</Characters>
  <Application>Microsoft Office Word</Application>
  <DocSecurity>0</DocSecurity>
  <Lines>36</Lines>
  <Paragraphs>10</Paragraphs>
  <ScaleCrop>false</ScaleCrop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ВоробьеваГА</cp:lastModifiedBy>
  <cp:revision>2</cp:revision>
  <dcterms:created xsi:type="dcterms:W3CDTF">2019-02-20T10:21:00Z</dcterms:created>
  <dcterms:modified xsi:type="dcterms:W3CDTF">2019-02-20T10:21:00Z</dcterms:modified>
</cp:coreProperties>
</file>