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AC" w:rsidRDefault="00B516AC" w:rsidP="00B516AC">
      <w:pPr>
        <w:pStyle w:val="a6"/>
        <w:tabs>
          <w:tab w:val="left" w:pos="2268"/>
        </w:tabs>
        <w:jc w:val="center"/>
        <w:rPr>
          <w:rFonts w:ascii="Times New Roman" w:hAnsi="Times New Roman"/>
          <w:b/>
          <w:sz w:val="28"/>
          <w:szCs w:val="28"/>
        </w:rPr>
      </w:pPr>
    </w:p>
    <w:p w:rsidR="00B516AC" w:rsidRDefault="00B516AC" w:rsidP="00B516AC">
      <w:pPr>
        <w:pStyle w:val="a6"/>
        <w:tabs>
          <w:tab w:val="left" w:pos="2268"/>
        </w:tabs>
        <w:jc w:val="center"/>
        <w:rPr>
          <w:rFonts w:ascii="Times New Roman" w:hAnsi="Times New Roman"/>
          <w:b/>
          <w:sz w:val="28"/>
          <w:szCs w:val="28"/>
        </w:rPr>
      </w:pPr>
    </w:p>
    <w:p w:rsidR="00B516AC" w:rsidRPr="00014FBF" w:rsidRDefault="00B516AC" w:rsidP="00B516AC">
      <w:pPr>
        <w:pStyle w:val="a6"/>
        <w:tabs>
          <w:tab w:val="left" w:pos="2127"/>
        </w:tabs>
        <w:jc w:val="center"/>
        <w:rPr>
          <w:rFonts w:ascii="Times New Roman" w:hAnsi="Times New Roman"/>
          <w:b/>
          <w:sz w:val="28"/>
          <w:szCs w:val="28"/>
        </w:rPr>
      </w:pPr>
      <w:r>
        <w:rPr>
          <w:rFonts w:ascii="Times New Roman" w:hAnsi="Times New Roman"/>
          <w:b/>
          <w:sz w:val="28"/>
          <w:szCs w:val="28"/>
        </w:rPr>
        <w:t xml:space="preserve">Администрация </w:t>
      </w:r>
      <w:proofErr w:type="spellStart"/>
      <w:r w:rsidR="00356218">
        <w:rPr>
          <w:rFonts w:ascii="Times New Roman" w:hAnsi="Times New Roman"/>
          <w:b/>
          <w:sz w:val="28"/>
          <w:szCs w:val="28"/>
        </w:rPr>
        <w:t>Нижнеграйворонского</w:t>
      </w:r>
      <w:proofErr w:type="spellEnd"/>
      <w:r w:rsidR="00356218">
        <w:rPr>
          <w:rFonts w:ascii="Times New Roman" w:hAnsi="Times New Roman"/>
          <w:b/>
          <w:sz w:val="28"/>
          <w:szCs w:val="28"/>
        </w:rPr>
        <w:t xml:space="preserve"> сельсовета Советского района</w:t>
      </w:r>
      <w:r>
        <w:rPr>
          <w:rFonts w:ascii="Times New Roman" w:hAnsi="Times New Roman"/>
          <w:b/>
          <w:sz w:val="28"/>
          <w:szCs w:val="28"/>
        </w:rPr>
        <w:t xml:space="preserve"> </w:t>
      </w:r>
      <w:r w:rsidRPr="00014FBF">
        <w:rPr>
          <w:rFonts w:ascii="Times New Roman" w:hAnsi="Times New Roman"/>
          <w:b/>
          <w:sz w:val="28"/>
          <w:szCs w:val="28"/>
        </w:rPr>
        <w:t>Курской области</w:t>
      </w:r>
    </w:p>
    <w:p w:rsidR="00B516AC" w:rsidRDefault="00B516AC" w:rsidP="00B516AC">
      <w:pPr>
        <w:pStyle w:val="a6"/>
        <w:rPr>
          <w:rFonts w:ascii="Times New Roman" w:hAnsi="Times New Roman"/>
          <w:sz w:val="28"/>
          <w:szCs w:val="28"/>
        </w:rPr>
      </w:pPr>
    </w:p>
    <w:p w:rsidR="00B516AC" w:rsidRPr="00A528B6" w:rsidRDefault="00B516AC" w:rsidP="00B516AC">
      <w:pPr>
        <w:pStyle w:val="a6"/>
        <w:jc w:val="center"/>
        <w:rPr>
          <w:rFonts w:ascii="Times New Roman" w:hAnsi="Times New Roman"/>
          <w:b/>
          <w:sz w:val="28"/>
          <w:szCs w:val="28"/>
        </w:rPr>
      </w:pPr>
      <w:r>
        <w:rPr>
          <w:rFonts w:ascii="Times New Roman" w:hAnsi="Times New Roman"/>
          <w:b/>
          <w:sz w:val="28"/>
          <w:szCs w:val="28"/>
        </w:rPr>
        <w:t>ПОСТАНОВЛЕНИЕ</w:t>
      </w:r>
    </w:p>
    <w:p w:rsidR="00B516AC" w:rsidRDefault="00B516AC" w:rsidP="00B516AC">
      <w:pPr>
        <w:pStyle w:val="a6"/>
        <w:tabs>
          <w:tab w:val="left" w:pos="6390"/>
        </w:tabs>
        <w:ind w:right="3684"/>
        <w:rPr>
          <w:rFonts w:ascii="Times New Roman" w:hAnsi="Times New Roman"/>
          <w:sz w:val="28"/>
          <w:szCs w:val="28"/>
        </w:rPr>
      </w:pPr>
    </w:p>
    <w:p w:rsidR="00B516AC" w:rsidRPr="00F457F5" w:rsidRDefault="00356218" w:rsidP="00B516AC">
      <w:pPr>
        <w:pStyle w:val="a6"/>
        <w:tabs>
          <w:tab w:val="left" w:pos="6390"/>
        </w:tabs>
        <w:rPr>
          <w:rFonts w:ascii="Times New Roman" w:hAnsi="Times New Roman"/>
          <w:sz w:val="28"/>
          <w:szCs w:val="28"/>
          <w:u w:val="single"/>
        </w:rPr>
      </w:pPr>
      <w:r>
        <w:rPr>
          <w:rFonts w:ascii="Times New Roman" w:hAnsi="Times New Roman"/>
          <w:sz w:val="28"/>
          <w:szCs w:val="28"/>
          <w:u w:val="single"/>
        </w:rPr>
        <w:t>От 18.08.2020г №14</w:t>
      </w:r>
    </w:p>
    <w:p w:rsidR="00B516AC" w:rsidRDefault="00B516AC" w:rsidP="00B516AC">
      <w:pPr>
        <w:pStyle w:val="ConsPlusTitle"/>
        <w:rPr>
          <w:b w:val="0"/>
          <w:sz w:val="28"/>
          <w:szCs w:val="28"/>
        </w:rPr>
      </w:pPr>
    </w:p>
    <w:p w:rsidR="00B516AC" w:rsidRDefault="00B516AC" w:rsidP="00B516AC">
      <w:pPr>
        <w:pStyle w:val="ConsPlusTitle"/>
        <w:rPr>
          <w:b w:val="0"/>
          <w:sz w:val="28"/>
          <w:szCs w:val="28"/>
        </w:rPr>
      </w:pPr>
    </w:p>
    <w:p w:rsidR="00B516AC" w:rsidRDefault="00B516AC" w:rsidP="00B516AC">
      <w:pPr>
        <w:pStyle w:val="ConsPlusTitle"/>
        <w:spacing w:line="240" w:lineRule="exact"/>
        <w:jc w:val="center"/>
        <w:rPr>
          <w:sz w:val="28"/>
          <w:szCs w:val="28"/>
        </w:rPr>
      </w:pPr>
      <w:r w:rsidRPr="009236D3">
        <w:rPr>
          <w:sz w:val="28"/>
          <w:szCs w:val="28"/>
        </w:rPr>
        <w:t xml:space="preserve">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356218">
        <w:rPr>
          <w:sz w:val="28"/>
          <w:szCs w:val="28"/>
        </w:rPr>
        <w:t xml:space="preserve">Администрации </w:t>
      </w:r>
      <w:proofErr w:type="spellStart"/>
      <w:r w:rsidR="00356218">
        <w:rPr>
          <w:sz w:val="28"/>
          <w:szCs w:val="28"/>
        </w:rPr>
        <w:t>Нижнеграйворонского</w:t>
      </w:r>
      <w:proofErr w:type="spellEnd"/>
      <w:r w:rsidR="00356218">
        <w:rPr>
          <w:sz w:val="28"/>
          <w:szCs w:val="28"/>
        </w:rPr>
        <w:t xml:space="preserve"> сельсовета Советского района</w:t>
      </w:r>
      <w:r>
        <w:rPr>
          <w:sz w:val="28"/>
          <w:szCs w:val="28"/>
        </w:rPr>
        <w:t xml:space="preserve"> Курской области</w:t>
      </w:r>
    </w:p>
    <w:p w:rsidR="00B516AC" w:rsidRPr="009236D3" w:rsidRDefault="00B516AC" w:rsidP="00B516AC">
      <w:pPr>
        <w:pStyle w:val="ConsPlusTitle"/>
        <w:spacing w:line="240" w:lineRule="exact"/>
        <w:jc w:val="center"/>
        <w:rPr>
          <w:sz w:val="28"/>
          <w:szCs w:val="28"/>
        </w:rPr>
      </w:pPr>
    </w:p>
    <w:p w:rsidR="00B516AC" w:rsidRDefault="00B516AC" w:rsidP="00B516AC">
      <w:pPr>
        <w:pStyle w:val="ConsPlusTitle"/>
        <w:spacing w:line="240" w:lineRule="exact"/>
        <w:jc w:val="both"/>
        <w:rPr>
          <w:sz w:val="28"/>
          <w:szCs w:val="28"/>
        </w:rPr>
      </w:pPr>
    </w:p>
    <w:p w:rsidR="00B516AC" w:rsidRDefault="00B516AC" w:rsidP="00B516AC">
      <w:pPr>
        <w:pStyle w:val="ConsPlusTitle"/>
        <w:spacing w:line="240" w:lineRule="exact"/>
        <w:jc w:val="both"/>
        <w:rPr>
          <w:sz w:val="28"/>
          <w:szCs w:val="28"/>
        </w:rPr>
      </w:pPr>
    </w:p>
    <w:p w:rsidR="00B516AC" w:rsidRDefault="00B516AC" w:rsidP="00B516AC">
      <w:pPr>
        <w:ind w:firstLine="709"/>
        <w:rPr>
          <w:rFonts w:eastAsia="Calibri"/>
          <w:szCs w:val="28"/>
          <w:lang w:eastAsia="en-US"/>
        </w:rPr>
      </w:pPr>
      <w:proofErr w:type="gramStart"/>
      <w:r w:rsidRPr="00440247">
        <w:rPr>
          <w:rFonts w:eastAsia="Calibri"/>
          <w:szCs w:val="28"/>
          <w:lang w:eastAsia="en-US"/>
        </w:rPr>
        <w:t>В соответствии с</w:t>
      </w:r>
      <w:r>
        <w:rPr>
          <w:rFonts w:eastAsia="Calibri"/>
          <w:szCs w:val="28"/>
          <w:lang w:eastAsia="en-US"/>
        </w:rPr>
        <w:t xml:space="preserve"> </w:t>
      </w:r>
      <w:r w:rsidRPr="009236D3">
        <w:rPr>
          <w:szCs w:val="28"/>
        </w:rPr>
        <w:t>п</w:t>
      </w:r>
      <w:r>
        <w:rPr>
          <w:szCs w:val="28"/>
        </w:rPr>
        <w:t>унктами</w:t>
      </w:r>
      <w:r w:rsidRPr="009236D3">
        <w:rPr>
          <w:szCs w:val="28"/>
        </w:rPr>
        <w:t xml:space="preserve"> 8, 9 ч</w:t>
      </w:r>
      <w:r>
        <w:rPr>
          <w:szCs w:val="28"/>
        </w:rPr>
        <w:t xml:space="preserve">асти </w:t>
      </w:r>
      <w:r w:rsidRPr="009236D3">
        <w:rPr>
          <w:szCs w:val="28"/>
        </w:rPr>
        <w:t>1 ст</w:t>
      </w:r>
      <w:r>
        <w:rPr>
          <w:szCs w:val="28"/>
        </w:rPr>
        <w:t>атьи</w:t>
      </w:r>
      <w:r w:rsidRPr="009236D3">
        <w:rPr>
          <w:szCs w:val="28"/>
        </w:rPr>
        <w:t xml:space="preserve"> 14</w:t>
      </w:r>
      <w:r>
        <w:rPr>
          <w:szCs w:val="28"/>
        </w:rPr>
        <w:t>, пунктами 8, 10 части 1 статьи 16</w:t>
      </w:r>
      <w:r w:rsidRPr="009236D3">
        <w:rPr>
          <w:szCs w:val="28"/>
        </w:rPr>
        <w:t xml:space="preserve">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w:t>
      </w:r>
      <w:r>
        <w:rPr>
          <w:szCs w:val="28"/>
        </w:rPr>
        <w:t>, защиты населения и территории (наименование муниципального образования)</w:t>
      </w:r>
      <w:r w:rsidRPr="009236D3">
        <w:rPr>
          <w:szCs w:val="28"/>
        </w:rPr>
        <w:t xml:space="preserve"> </w:t>
      </w:r>
      <w:r>
        <w:rPr>
          <w:szCs w:val="28"/>
        </w:rPr>
        <w:t xml:space="preserve">от чрезвычайных ситуаций, вызванных пожарами </w:t>
      </w:r>
      <w:r>
        <w:t xml:space="preserve">Администрация </w:t>
      </w:r>
      <w:proofErr w:type="spellStart"/>
      <w:r w:rsidR="00356218">
        <w:t>Нижнеграйворонского</w:t>
      </w:r>
      <w:proofErr w:type="spellEnd"/>
      <w:r w:rsidR="00356218">
        <w:t xml:space="preserve"> сельсовета Советского района</w:t>
      </w:r>
      <w:r>
        <w:t xml:space="preserve"> </w:t>
      </w:r>
      <w:r>
        <w:rPr>
          <w:rFonts w:eastAsia="Calibri"/>
          <w:szCs w:val="28"/>
          <w:lang w:eastAsia="en-US"/>
        </w:rPr>
        <w:t>ПОСТАНОВЛЯЕТ</w:t>
      </w:r>
      <w:r w:rsidRPr="00440247">
        <w:rPr>
          <w:rFonts w:eastAsia="Calibri"/>
          <w:szCs w:val="28"/>
          <w:lang w:eastAsia="en-US"/>
        </w:rPr>
        <w:t>:</w:t>
      </w:r>
      <w:proofErr w:type="gramEnd"/>
    </w:p>
    <w:p w:rsidR="00B516AC" w:rsidRPr="00440247" w:rsidRDefault="00B516AC" w:rsidP="00B516AC">
      <w:pPr>
        <w:ind w:firstLine="709"/>
        <w:jc w:val="center"/>
        <w:rPr>
          <w:rFonts w:eastAsia="Calibri"/>
          <w:szCs w:val="28"/>
          <w:lang w:eastAsia="en-US"/>
        </w:rPr>
      </w:pPr>
    </w:p>
    <w:p w:rsidR="00B516AC" w:rsidRDefault="00B516AC" w:rsidP="00B516AC">
      <w:pPr>
        <w:ind w:left="0" w:firstLine="709"/>
        <w:rPr>
          <w:szCs w:val="28"/>
        </w:rPr>
      </w:pPr>
      <w:r w:rsidRPr="009236D3">
        <w:rPr>
          <w:rFonts w:eastAsia="Calibri"/>
          <w:szCs w:val="28"/>
          <w:lang w:eastAsia="en-US"/>
        </w:rPr>
        <w:t>1.</w:t>
      </w:r>
      <w:r>
        <w:rPr>
          <w:rFonts w:eastAsia="Calibri"/>
          <w:szCs w:val="28"/>
          <w:lang w:eastAsia="en-US"/>
        </w:rPr>
        <w:t xml:space="preserve"> Утвердить </w:t>
      </w:r>
      <w:r w:rsidRPr="009236D3">
        <w:rPr>
          <w:szCs w:val="28"/>
        </w:rPr>
        <w:t>Положени</w:t>
      </w:r>
      <w:r>
        <w:rPr>
          <w:szCs w:val="28"/>
        </w:rPr>
        <w:t>е</w:t>
      </w:r>
      <w:r w:rsidRPr="009236D3">
        <w:rPr>
          <w:szCs w:val="28"/>
        </w:rPr>
        <w:t xml:space="preserve">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356218">
        <w:t xml:space="preserve">Администрации </w:t>
      </w:r>
      <w:proofErr w:type="spellStart"/>
      <w:r w:rsidR="00356218">
        <w:t>Нижнеграйворонского</w:t>
      </w:r>
      <w:proofErr w:type="spellEnd"/>
      <w:r w:rsidR="00356218">
        <w:t xml:space="preserve"> сельсовета Советского района</w:t>
      </w:r>
      <w:r>
        <w:rPr>
          <w:szCs w:val="28"/>
        </w:rPr>
        <w:t xml:space="preserve"> Курской области (приложение № 1).</w:t>
      </w:r>
    </w:p>
    <w:p w:rsidR="00B516AC" w:rsidRDefault="00B516AC" w:rsidP="00B516AC">
      <w:pPr>
        <w:ind w:firstLine="709"/>
        <w:rPr>
          <w:szCs w:val="28"/>
        </w:rPr>
      </w:pPr>
      <w:r>
        <w:rPr>
          <w:szCs w:val="28"/>
        </w:rPr>
        <w:t xml:space="preserve">2. Определить на землях общего пользования населенных пунктов </w:t>
      </w:r>
      <w:r w:rsidR="00356218">
        <w:t xml:space="preserve">Администрации </w:t>
      </w:r>
      <w:proofErr w:type="spellStart"/>
      <w:r w:rsidR="00356218">
        <w:t>Нижнеграйворонского</w:t>
      </w:r>
      <w:proofErr w:type="spellEnd"/>
      <w:r w:rsidR="00356218">
        <w:t xml:space="preserve"> сельсовета Советского района</w:t>
      </w:r>
      <w:r>
        <w:rPr>
          <w:szCs w:val="28"/>
        </w:rPr>
        <w:t xml:space="preserve"> </w:t>
      </w:r>
      <w:r w:rsidR="00356218">
        <w:rPr>
          <w:szCs w:val="28"/>
        </w:rPr>
        <w:t xml:space="preserve">Курской области </w:t>
      </w:r>
      <w:r>
        <w:rPr>
          <w:szCs w:val="28"/>
        </w:rPr>
        <w:t>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B516AC" w:rsidRDefault="00B516AC" w:rsidP="00B516AC">
      <w:pPr>
        <w:spacing w:after="89"/>
        <w:ind w:firstLine="709"/>
        <w:rPr>
          <w:color w:val="000000"/>
          <w:szCs w:val="28"/>
        </w:rPr>
      </w:pPr>
      <w:r>
        <w:rPr>
          <w:color w:val="000000"/>
          <w:szCs w:val="28"/>
        </w:rPr>
        <w:t>2</w:t>
      </w:r>
      <w:r w:rsidRPr="00780F9B">
        <w:rPr>
          <w:color w:val="000000"/>
          <w:szCs w:val="28"/>
        </w:rPr>
        <w:t xml:space="preserve">. Настоящее </w:t>
      </w:r>
      <w:r>
        <w:rPr>
          <w:color w:val="000000"/>
          <w:szCs w:val="28"/>
        </w:rPr>
        <w:t xml:space="preserve">постановление </w:t>
      </w:r>
      <w:r w:rsidRPr="00780F9B">
        <w:rPr>
          <w:color w:val="000000"/>
          <w:szCs w:val="28"/>
        </w:rPr>
        <w:t xml:space="preserve">вступает в силу </w:t>
      </w:r>
      <w:r>
        <w:rPr>
          <w:color w:val="000000"/>
          <w:szCs w:val="28"/>
        </w:rPr>
        <w:t xml:space="preserve">по истечении 10 дней </w:t>
      </w:r>
      <w:r w:rsidRPr="00780F9B">
        <w:rPr>
          <w:color w:val="000000"/>
          <w:szCs w:val="28"/>
        </w:rPr>
        <w:t>со дня его официального опубликования</w:t>
      </w:r>
      <w:r>
        <w:rPr>
          <w:color w:val="000000"/>
          <w:szCs w:val="28"/>
        </w:rPr>
        <w:t xml:space="preserve"> (обнародования)</w:t>
      </w:r>
      <w:r w:rsidRPr="00780F9B">
        <w:rPr>
          <w:color w:val="000000"/>
          <w:szCs w:val="28"/>
        </w:rPr>
        <w:t>.</w:t>
      </w:r>
    </w:p>
    <w:p w:rsidR="00B516AC" w:rsidRDefault="00B516AC" w:rsidP="00B516AC">
      <w:pPr>
        <w:pStyle w:val="ConsPlusNormal"/>
        <w:jc w:val="both"/>
        <w:rPr>
          <w:szCs w:val="28"/>
        </w:rPr>
      </w:pPr>
    </w:p>
    <w:p w:rsidR="00B516AC" w:rsidRDefault="00B516AC" w:rsidP="00B516AC">
      <w:pPr>
        <w:pStyle w:val="ConsPlusNormal"/>
        <w:jc w:val="both"/>
        <w:rPr>
          <w:szCs w:val="28"/>
        </w:rPr>
      </w:pPr>
    </w:p>
    <w:p w:rsidR="00B516AC" w:rsidRDefault="00B516AC" w:rsidP="00B516AC">
      <w:pPr>
        <w:rPr>
          <w:szCs w:val="28"/>
        </w:rPr>
      </w:pPr>
      <w:r w:rsidRPr="00780F9B">
        <w:rPr>
          <w:szCs w:val="28"/>
        </w:rPr>
        <w:t xml:space="preserve">Глава </w:t>
      </w:r>
      <w:proofErr w:type="spellStart"/>
      <w:r w:rsidR="00356218">
        <w:rPr>
          <w:szCs w:val="28"/>
        </w:rPr>
        <w:t>Нижнеграйворонского</w:t>
      </w:r>
      <w:proofErr w:type="spellEnd"/>
      <w:r w:rsidR="00356218">
        <w:rPr>
          <w:szCs w:val="28"/>
        </w:rPr>
        <w:t xml:space="preserve"> сельсовета</w:t>
      </w:r>
    </w:p>
    <w:p w:rsidR="00356218" w:rsidRPr="00780F9B" w:rsidRDefault="00356218" w:rsidP="00B516AC">
      <w:pPr>
        <w:rPr>
          <w:szCs w:val="28"/>
        </w:rPr>
      </w:pPr>
      <w:r>
        <w:rPr>
          <w:szCs w:val="28"/>
        </w:rPr>
        <w:t>Советского района Курской области                                В.Н.Плеханов</w:t>
      </w:r>
    </w:p>
    <w:p w:rsidR="00B516AC" w:rsidRDefault="00B516AC" w:rsidP="00B516AC">
      <w:pPr>
        <w:ind w:firstLine="709"/>
        <w:jc w:val="right"/>
        <w:rPr>
          <w:szCs w:val="28"/>
        </w:rPr>
      </w:pPr>
      <w:r>
        <w:rPr>
          <w:b/>
          <w:szCs w:val="28"/>
        </w:rPr>
        <w:br w:type="page"/>
      </w:r>
      <w:r>
        <w:rPr>
          <w:szCs w:val="28"/>
        </w:rPr>
        <w:lastRenderedPageBreak/>
        <w:t>Приложение № 1</w:t>
      </w:r>
    </w:p>
    <w:p w:rsidR="00B516AC" w:rsidRDefault="00B516AC" w:rsidP="00B516AC">
      <w:pPr>
        <w:ind w:firstLine="709"/>
        <w:jc w:val="right"/>
        <w:rPr>
          <w:szCs w:val="28"/>
        </w:rPr>
      </w:pPr>
      <w:r>
        <w:rPr>
          <w:szCs w:val="28"/>
        </w:rPr>
        <w:t>к постановлению Администрации</w:t>
      </w:r>
    </w:p>
    <w:p w:rsidR="00B516AC" w:rsidRDefault="00356218" w:rsidP="00B516AC">
      <w:pPr>
        <w:ind w:firstLine="709"/>
        <w:jc w:val="right"/>
        <w:rPr>
          <w:szCs w:val="28"/>
        </w:rPr>
      </w:pPr>
      <w:proofErr w:type="spellStart"/>
      <w:r>
        <w:rPr>
          <w:szCs w:val="28"/>
        </w:rPr>
        <w:t>Нижнеграйворонского</w:t>
      </w:r>
      <w:proofErr w:type="spellEnd"/>
      <w:r>
        <w:rPr>
          <w:szCs w:val="28"/>
        </w:rPr>
        <w:t xml:space="preserve"> сельсовета Советского района</w:t>
      </w:r>
    </w:p>
    <w:p w:rsidR="00B516AC" w:rsidRDefault="00B516AC" w:rsidP="00B516AC">
      <w:pPr>
        <w:ind w:firstLine="709"/>
        <w:jc w:val="right"/>
        <w:rPr>
          <w:szCs w:val="28"/>
        </w:rPr>
      </w:pPr>
      <w:r>
        <w:rPr>
          <w:szCs w:val="28"/>
        </w:rPr>
        <w:t>Курской области</w:t>
      </w:r>
    </w:p>
    <w:p w:rsidR="00B516AC" w:rsidRDefault="00356218" w:rsidP="00B516AC">
      <w:pPr>
        <w:ind w:firstLine="709"/>
        <w:jc w:val="right"/>
        <w:rPr>
          <w:szCs w:val="28"/>
        </w:rPr>
      </w:pPr>
      <w:r>
        <w:rPr>
          <w:szCs w:val="28"/>
        </w:rPr>
        <w:t>о</w:t>
      </w:r>
      <w:r w:rsidR="00B516AC">
        <w:rPr>
          <w:szCs w:val="28"/>
        </w:rPr>
        <w:t>т</w:t>
      </w:r>
      <w:r>
        <w:rPr>
          <w:szCs w:val="28"/>
        </w:rPr>
        <w:t>18.08.2020г</w:t>
      </w:r>
      <w:r w:rsidR="00B516AC">
        <w:rPr>
          <w:szCs w:val="28"/>
        </w:rPr>
        <w:t xml:space="preserve"> №</w:t>
      </w:r>
      <w:r>
        <w:rPr>
          <w:szCs w:val="28"/>
        </w:rPr>
        <w:t>14</w:t>
      </w:r>
    </w:p>
    <w:p w:rsidR="00B516AC" w:rsidRPr="006865A5" w:rsidRDefault="00B516AC" w:rsidP="00B516AC">
      <w:pPr>
        <w:ind w:firstLine="709"/>
        <w:jc w:val="right"/>
        <w:rPr>
          <w:szCs w:val="28"/>
        </w:rPr>
      </w:pPr>
    </w:p>
    <w:p w:rsidR="00B516AC" w:rsidRDefault="00B516AC" w:rsidP="00B516AC">
      <w:pPr>
        <w:ind w:firstLine="709"/>
        <w:rPr>
          <w:b/>
          <w:szCs w:val="28"/>
        </w:rPr>
      </w:pPr>
    </w:p>
    <w:p w:rsidR="00B516AC" w:rsidRPr="00DB6CF6" w:rsidRDefault="00B516AC" w:rsidP="00356218">
      <w:pPr>
        <w:ind w:left="0" w:firstLine="709"/>
        <w:rPr>
          <w:szCs w:val="28"/>
        </w:rPr>
      </w:pPr>
      <w:r w:rsidRPr="006865A5">
        <w:rPr>
          <w:b/>
          <w:szCs w:val="28"/>
        </w:rPr>
        <w:t>Положени</w:t>
      </w:r>
      <w:r>
        <w:rPr>
          <w:b/>
          <w:szCs w:val="28"/>
        </w:rPr>
        <w:t>е</w:t>
      </w:r>
      <w:r w:rsidRPr="006865A5">
        <w:rPr>
          <w:b/>
          <w:szCs w:val="28"/>
        </w:rPr>
        <w:t xml:space="preserve">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356218" w:rsidRPr="00356218">
        <w:rPr>
          <w:b/>
        </w:rPr>
        <w:t xml:space="preserve">Администрации </w:t>
      </w:r>
      <w:proofErr w:type="spellStart"/>
      <w:r w:rsidR="00356218" w:rsidRPr="00356218">
        <w:rPr>
          <w:b/>
        </w:rPr>
        <w:t>Нижнеграйворонского</w:t>
      </w:r>
      <w:proofErr w:type="spellEnd"/>
      <w:r w:rsidR="00356218" w:rsidRPr="00356218">
        <w:rPr>
          <w:b/>
        </w:rPr>
        <w:t xml:space="preserve"> сельсовета Советского района Курской области.</w:t>
      </w:r>
    </w:p>
    <w:p w:rsidR="00B516AC" w:rsidRDefault="00B516AC" w:rsidP="00B516AC">
      <w:pPr>
        <w:pStyle w:val="ConsPlusNormal"/>
        <w:ind w:firstLine="540"/>
        <w:jc w:val="both"/>
        <w:rPr>
          <w:szCs w:val="28"/>
        </w:rPr>
      </w:pPr>
      <w:r>
        <w:rPr>
          <w:szCs w:val="28"/>
        </w:rPr>
        <w:t xml:space="preserve">1. </w:t>
      </w:r>
      <w:proofErr w:type="gramStart"/>
      <w:r>
        <w:rPr>
          <w:szCs w:val="28"/>
        </w:rPr>
        <w:t>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w:t>
      </w:r>
      <w:proofErr w:type="gramEnd"/>
      <w:r>
        <w:rPr>
          <w:szCs w:val="28"/>
        </w:rPr>
        <w:t xml:space="preserve"> </w:t>
      </w:r>
      <w:proofErr w:type="gramStart"/>
      <w:r>
        <w:rPr>
          <w:szCs w:val="28"/>
        </w:rPr>
        <w:t xml:space="preserve">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 </w:t>
      </w:r>
      <w:proofErr w:type="gramEnd"/>
    </w:p>
    <w:p w:rsidR="00B516AC" w:rsidRDefault="00B516AC" w:rsidP="00B516AC">
      <w:pPr>
        <w:pStyle w:val="ConsPlusNormal"/>
        <w:ind w:firstLine="540"/>
        <w:jc w:val="both"/>
        <w:rPr>
          <w:szCs w:val="28"/>
        </w:rPr>
      </w:pPr>
      <w:r>
        <w:rPr>
          <w:szCs w:val="28"/>
        </w:rPr>
        <w:t xml:space="preserve">2. </w:t>
      </w:r>
      <w:proofErr w:type="gramStart"/>
      <w:r>
        <w:rPr>
          <w:szCs w:val="28"/>
        </w:rPr>
        <w:t xml:space="preserve">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w:t>
      </w:r>
      <w:r w:rsidRPr="00A63F8D">
        <w:rPr>
          <w:szCs w:val="28"/>
        </w:rPr>
        <w:t xml:space="preserve">в приложении № 2 к постановлению Администрации </w:t>
      </w:r>
      <w:proofErr w:type="spellStart"/>
      <w:r w:rsidR="00E74CAA">
        <w:rPr>
          <w:szCs w:val="28"/>
        </w:rPr>
        <w:t>Нижнеграйворонского</w:t>
      </w:r>
      <w:proofErr w:type="spellEnd"/>
      <w:r w:rsidR="00E74CAA">
        <w:rPr>
          <w:szCs w:val="28"/>
        </w:rPr>
        <w:t xml:space="preserve"> сельсовета Советского района</w:t>
      </w:r>
      <w:r w:rsidRPr="00A63F8D">
        <w:rPr>
          <w:szCs w:val="28"/>
        </w:rPr>
        <w:t xml:space="preserve"> Курской области от</w:t>
      </w:r>
      <w:r w:rsidR="00E74CAA">
        <w:rPr>
          <w:szCs w:val="28"/>
        </w:rPr>
        <w:t>18.08.2020г</w:t>
      </w:r>
      <w:proofErr w:type="gramEnd"/>
      <w:r w:rsidRPr="00A63F8D">
        <w:rPr>
          <w:szCs w:val="28"/>
          <w:u w:val="single"/>
        </w:rPr>
        <w:t xml:space="preserve"> </w:t>
      </w:r>
      <w:r w:rsidRPr="00A63F8D">
        <w:rPr>
          <w:szCs w:val="28"/>
        </w:rPr>
        <w:t>№</w:t>
      </w:r>
      <w:r w:rsidR="00E74CAA">
        <w:rPr>
          <w:szCs w:val="28"/>
        </w:rPr>
        <w:t>14</w:t>
      </w:r>
      <w:r w:rsidRPr="00687498">
        <w:rPr>
          <w:szCs w:val="28"/>
        </w:rPr>
        <w:t>.</w:t>
      </w:r>
    </w:p>
    <w:p w:rsidR="00B516AC" w:rsidRDefault="00B516AC" w:rsidP="00B516AC">
      <w:pPr>
        <w:pStyle w:val="ConsPlusNormal"/>
        <w:ind w:firstLine="540"/>
        <w:jc w:val="both"/>
        <w:rPr>
          <w:szCs w:val="28"/>
        </w:rPr>
      </w:pPr>
      <w:r>
        <w:rPr>
          <w:szCs w:val="28"/>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Pr>
          <w:szCs w:val="28"/>
        </w:rPr>
        <w:t>избежания</w:t>
      </w:r>
      <w:proofErr w:type="spellEnd"/>
      <w:r>
        <w:rPr>
          <w:szCs w:val="28"/>
        </w:rPr>
        <w:t xml:space="preserve"> распространения огня за его пределами.</w:t>
      </w:r>
    </w:p>
    <w:p w:rsidR="00B516AC" w:rsidRDefault="00B516AC" w:rsidP="00B516AC">
      <w:pPr>
        <w:pStyle w:val="ConsPlusNormal"/>
        <w:ind w:firstLine="540"/>
        <w:jc w:val="both"/>
        <w:rPr>
          <w:szCs w:val="28"/>
        </w:rPr>
      </w:pPr>
      <w:r>
        <w:rPr>
          <w:szCs w:val="28"/>
        </w:rPr>
        <w:t xml:space="preserve">4. </w:t>
      </w:r>
      <w:proofErr w:type="gramStart"/>
      <w:r>
        <w:rPr>
          <w:szCs w:val="28"/>
        </w:rPr>
        <w:t xml:space="preserve">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w:t>
      </w:r>
      <w:r>
        <w:rPr>
          <w:szCs w:val="28"/>
        </w:rPr>
        <w:lastRenderedPageBreak/>
        <w:t>емкостью, выполненных из иных негорючих материалов, исключающих возможность распространения пламени и выпадения сгораемых материалов за</w:t>
      </w:r>
      <w:proofErr w:type="gramEnd"/>
      <w:r>
        <w:rPr>
          <w:szCs w:val="28"/>
        </w:rPr>
        <w:t xml:space="preserve"> пределы очага горения, объемом не более 1 куб метра.</w:t>
      </w:r>
    </w:p>
    <w:p w:rsidR="00B516AC" w:rsidRDefault="00B516AC" w:rsidP="00B516AC">
      <w:pPr>
        <w:pStyle w:val="ConsPlusNormal"/>
        <w:ind w:firstLine="540"/>
        <w:jc w:val="both"/>
        <w:rPr>
          <w:szCs w:val="28"/>
        </w:rPr>
      </w:pPr>
      <w:r>
        <w:rPr>
          <w:szCs w:val="28"/>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B516AC" w:rsidRDefault="00B516AC" w:rsidP="00B516AC">
      <w:pPr>
        <w:pStyle w:val="ConsPlusNormal"/>
        <w:ind w:firstLine="540"/>
        <w:jc w:val="both"/>
        <w:rPr>
          <w:szCs w:val="28"/>
        </w:rPr>
      </w:pPr>
      <w:r>
        <w:rPr>
          <w:szCs w:val="28"/>
        </w:rPr>
        <w:t xml:space="preserve">6. </w:t>
      </w:r>
      <w:proofErr w:type="gramStart"/>
      <w:r>
        <w:rPr>
          <w:szCs w:val="28"/>
        </w:rPr>
        <w:t>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w:t>
      </w:r>
      <w:proofErr w:type="gramEnd"/>
      <w:r>
        <w:rPr>
          <w:szCs w:val="28"/>
        </w:rPr>
        <w:t xml:space="preserve"> между ними 5 метров.</w:t>
      </w:r>
    </w:p>
    <w:p w:rsidR="00B516AC" w:rsidRDefault="00B516AC" w:rsidP="00B516AC">
      <w:pPr>
        <w:pStyle w:val="ConsPlusNormal"/>
        <w:ind w:firstLine="540"/>
        <w:jc w:val="both"/>
        <w:rPr>
          <w:szCs w:val="28"/>
        </w:rPr>
      </w:pPr>
      <w:r>
        <w:rPr>
          <w:szCs w:val="28"/>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B516AC" w:rsidRDefault="00B516AC" w:rsidP="00B516AC">
      <w:pPr>
        <w:pStyle w:val="ConsPlusNormal"/>
        <w:ind w:firstLine="540"/>
        <w:jc w:val="both"/>
        <w:rPr>
          <w:szCs w:val="28"/>
        </w:rPr>
      </w:pPr>
      <w:r>
        <w:rPr>
          <w:szCs w:val="28"/>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B516AC" w:rsidRDefault="00B516AC" w:rsidP="00B516AC">
      <w:pPr>
        <w:pStyle w:val="ConsPlusNormal"/>
        <w:ind w:firstLine="540"/>
        <w:jc w:val="both"/>
        <w:rPr>
          <w:szCs w:val="28"/>
        </w:rPr>
      </w:pPr>
      <w:r>
        <w:rPr>
          <w:szCs w:val="28"/>
        </w:rPr>
        <w:t>8. Разведение костров, сжигание мусора, травы, листвы запрещается:</w:t>
      </w:r>
    </w:p>
    <w:p w:rsidR="00B516AC" w:rsidRDefault="00B516AC" w:rsidP="00B516AC">
      <w:pPr>
        <w:pStyle w:val="ConsPlusNormal"/>
        <w:ind w:firstLine="540"/>
        <w:jc w:val="both"/>
        <w:rPr>
          <w:szCs w:val="28"/>
        </w:rPr>
      </w:pPr>
      <w:r>
        <w:rPr>
          <w:szCs w:val="28"/>
        </w:rPr>
        <w:t>на торфяных почвах;</w:t>
      </w:r>
    </w:p>
    <w:p w:rsidR="00B516AC" w:rsidRDefault="00B516AC" w:rsidP="00B516AC">
      <w:pPr>
        <w:pStyle w:val="ConsPlusNormal"/>
        <w:ind w:firstLine="540"/>
        <w:jc w:val="both"/>
        <w:rPr>
          <w:szCs w:val="28"/>
        </w:rPr>
      </w:pPr>
      <w:r>
        <w:rPr>
          <w:szCs w:val="28"/>
        </w:rPr>
        <w:t>при установлении на соответствующей территории особого противопожарного режима;</w:t>
      </w:r>
    </w:p>
    <w:p w:rsidR="00B516AC" w:rsidRDefault="00B516AC" w:rsidP="00B516AC">
      <w:pPr>
        <w:pStyle w:val="ConsPlusNormal"/>
        <w:ind w:firstLine="540"/>
        <w:jc w:val="both"/>
        <w:rPr>
          <w:szCs w:val="28"/>
        </w:rPr>
      </w:pPr>
      <w:r>
        <w:rPr>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B516AC" w:rsidRDefault="00B516AC" w:rsidP="00B516AC">
      <w:pPr>
        <w:pStyle w:val="ConsPlusNormal"/>
        <w:ind w:firstLine="540"/>
        <w:jc w:val="both"/>
        <w:rPr>
          <w:szCs w:val="28"/>
        </w:rPr>
      </w:pPr>
      <w:r>
        <w:rPr>
          <w:szCs w:val="28"/>
        </w:rPr>
        <w:t>под кронами деревьев хвойных пород;</w:t>
      </w:r>
    </w:p>
    <w:p w:rsidR="00B516AC" w:rsidRDefault="00B516AC" w:rsidP="00B516AC">
      <w:pPr>
        <w:pStyle w:val="ConsPlusNormal"/>
        <w:ind w:firstLine="540"/>
        <w:jc w:val="both"/>
        <w:rPr>
          <w:szCs w:val="28"/>
        </w:rPr>
      </w:pPr>
      <w:r>
        <w:rPr>
          <w:szCs w:val="28"/>
        </w:rPr>
        <w:t>в емкости, стенки которой имеют огненный сквозной прогар;</w:t>
      </w:r>
    </w:p>
    <w:p w:rsidR="00B516AC" w:rsidRDefault="00B516AC" w:rsidP="00B516AC">
      <w:pPr>
        <w:pStyle w:val="ConsPlusNormal"/>
        <w:ind w:firstLine="540"/>
        <w:jc w:val="both"/>
        <w:rPr>
          <w:szCs w:val="28"/>
        </w:rPr>
      </w:pPr>
      <w:r>
        <w:rPr>
          <w:szCs w:val="28"/>
        </w:rPr>
        <w:t>при скорости ветра, превышающей значение 5 метров в секунду, если сжигание будет осуществляться  без металлической емкости или емкости</w:t>
      </w:r>
      <w:proofErr w:type="gramStart"/>
      <w:r>
        <w:rPr>
          <w:szCs w:val="28"/>
        </w:rPr>
        <w:t xml:space="preserve"> ,</w:t>
      </w:r>
      <w:proofErr w:type="gramEnd"/>
      <w:r>
        <w:rPr>
          <w:szCs w:val="28"/>
        </w:rPr>
        <w:t xml:space="preserve"> выполненной из иных негорючих материалов, исключающей распространение пламени и выпадение сгораемых материалов за пределами очага горения;</w:t>
      </w:r>
    </w:p>
    <w:p w:rsidR="00B516AC" w:rsidRDefault="00B516AC" w:rsidP="00B516AC">
      <w:pPr>
        <w:pStyle w:val="ConsPlusNormal"/>
        <w:ind w:firstLine="540"/>
        <w:jc w:val="both"/>
        <w:rPr>
          <w:szCs w:val="28"/>
        </w:rPr>
      </w:pPr>
      <w:r>
        <w:rPr>
          <w:szCs w:val="28"/>
        </w:rPr>
        <w:t>при скорости ветра, превышающей значение 10 метров в секунду.</w:t>
      </w:r>
    </w:p>
    <w:p w:rsidR="00B516AC" w:rsidRDefault="00B516AC" w:rsidP="00B516AC">
      <w:pPr>
        <w:pStyle w:val="ConsPlusNormal"/>
        <w:ind w:firstLine="540"/>
        <w:jc w:val="both"/>
        <w:rPr>
          <w:szCs w:val="28"/>
        </w:rPr>
      </w:pPr>
      <w:r>
        <w:rPr>
          <w:szCs w:val="28"/>
        </w:rPr>
        <w:t>9. В процессе сжигания запрещается:</w:t>
      </w:r>
    </w:p>
    <w:p w:rsidR="00B516AC" w:rsidRDefault="00B516AC" w:rsidP="00B516AC">
      <w:pPr>
        <w:pStyle w:val="ConsPlusNormal"/>
        <w:ind w:firstLine="540"/>
        <w:jc w:val="both"/>
        <w:rPr>
          <w:szCs w:val="28"/>
        </w:rPr>
      </w:pPr>
      <w:r>
        <w:rPr>
          <w:szCs w:val="28"/>
        </w:rPr>
        <w:t xml:space="preserve">осуществлять сжигание горючих и легковоспламеняющихся жидкостей </w:t>
      </w:r>
      <w:r>
        <w:rPr>
          <w:szCs w:val="28"/>
        </w:rPr>
        <w:lastRenderedPageBreak/>
        <w:t>(кроме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B516AC" w:rsidRDefault="00B516AC" w:rsidP="00B516AC">
      <w:pPr>
        <w:pStyle w:val="ConsPlusNormal"/>
        <w:ind w:firstLine="540"/>
        <w:jc w:val="both"/>
        <w:rPr>
          <w:szCs w:val="28"/>
        </w:rPr>
      </w:pPr>
      <w:r>
        <w:rPr>
          <w:szCs w:val="28"/>
        </w:rPr>
        <w:t>оставлять место очага горения без присмотра до полного прекращения горения (тления);</w:t>
      </w:r>
    </w:p>
    <w:p w:rsidR="00B516AC" w:rsidRDefault="00B516AC" w:rsidP="00B516AC">
      <w:pPr>
        <w:pStyle w:val="ConsPlusNormal"/>
        <w:ind w:firstLine="540"/>
        <w:jc w:val="both"/>
        <w:rPr>
          <w:szCs w:val="28"/>
        </w:rPr>
      </w:pPr>
      <w:r>
        <w:rPr>
          <w:szCs w:val="28"/>
        </w:rPr>
        <w:t>располагать легковоспламеняющиеся и горючие жидкости, а также горючие материалы вблизи очага горения;</w:t>
      </w:r>
    </w:p>
    <w:p w:rsidR="00B516AC" w:rsidRDefault="00B516AC" w:rsidP="00B516AC">
      <w:pPr>
        <w:pStyle w:val="ConsPlusNormal"/>
        <w:ind w:firstLine="540"/>
        <w:jc w:val="both"/>
        <w:rPr>
          <w:szCs w:val="28"/>
        </w:rPr>
      </w:pPr>
      <w:r>
        <w:rPr>
          <w:szCs w:val="28"/>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B516AC" w:rsidRPr="00A63F8D" w:rsidRDefault="00B516AC" w:rsidP="00B516AC">
      <w:pPr>
        <w:pStyle w:val="ConsPlusNormal"/>
        <w:ind w:firstLine="540"/>
        <w:jc w:val="both"/>
        <w:rPr>
          <w:szCs w:val="28"/>
        </w:rPr>
      </w:pPr>
      <w:r w:rsidRPr="00A63F8D">
        <w:rPr>
          <w:szCs w:val="28"/>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w:t>
      </w:r>
      <w:proofErr w:type="spellStart"/>
      <w:r w:rsidR="00E74CAA">
        <w:rPr>
          <w:szCs w:val="28"/>
        </w:rPr>
        <w:t>Нижнеграйворонского</w:t>
      </w:r>
      <w:proofErr w:type="spellEnd"/>
      <w:r w:rsidR="00E74CAA">
        <w:rPr>
          <w:szCs w:val="28"/>
        </w:rPr>
        <w:t xml:space="preserve"> сельсовета Советского района</w:t>
      </w:r>
      <w:r w:rsidRPr="00A63F8D">
        <w:rPr>
          <w:szCs w:val="28"/>
        </w:rPr>
        <w:t xml:space="preserve"> Курской области от</w:t>
      </w:r>
      <w:r w:rsidR="00E74CAA">
        <w:rPr>
          <w:szCs w:val="28"/>
        </w:rPr>
        <w:t>14</w:t>
      </w:r>
      <w:r w:rsidRPr="00A565FF">
        <w:rPr>
          <w:szCs w:val="28"/>
        </w:rPr>
        <w:t xml:space="preserve"> </w:t>
      </w:r>
      <w:r w:rsidRPr="00A63F8D">
        <w:rPr>
          <w:szCs w:val="28"/>
        </w:rPr>
        <w:t>№</w:t>
      </w:r>
      <w:r w:rsidR="00E74CAA">
        <w:rPr>
          <w:szCs w:val="28"/>
        </w:rPr>
        <w:t>18.08.2020</w:t>
      </w:r>
      <w:r w:rsidRPr="00A63F8D">
        <w:rPr>
          <w:szCs w:val="28"/>
        </w:rPr>
        <w:t>.</w:t>
      </w:r>
    </w:p>
    <w:p w:rsidR="00B516AC" w:rsidRDefault="00B516AC" w:rsidP="00B516AC">
      <w:pPr>
        <w:pStyle w:val="ConsPlusNormal"/>
        <w:ind w:firstLine="540"/>
        <w:jc w:val="both"/>
        <w:rPr>
          <w:szCs w:val="28"/>
        </w:rPr>
      </w:pPr>
      <w:r>
        <w:rPr>
          <w:szCs w:val="28"/>
        </w:rPr>
        <w:t xml:space="preserve">11. </w:t>
      </w:r>
      <w:proofErr w:type="gramStart"/>
      <w:r>
        <w:rPr>
          <w:szCs w:val="28"/>
        </w:rPr>
        <w:t>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r>
        <w:rPr>
          <w:szCs w:val="28"/>
        </w:rPr>
        <w:t>.</w:t>
      </w:r>
    </w:p>
    <w:p w:rsidR="00B516AC" w:rsidRDefault="00B516AC" w:rsidP="00B516AC">
      <w:pPr>
        <w:pStyle w:val="ConsPlusNormal"/>
        <w:ind w:firstLine="540"/>
        <w:jc w:val="both"/>
        <w:rPr>
          <w:szCs w:val="28"/>
        </w:rPr>
      </w:pPr>
      <w:r>
        <w:rPr>
          <w:szCs w:val="28"/>
        </w:rPr>
        <w:t xml:space="preserve">12.  В течение всего периода использования открытого огня до прекращения процесса тления должен осуществляться </w:t>
      </w:r>
      <w:proofErr w:type="gramStart"/>
      <w:r>
        <w:rPr>
          <w:szCs w:val="28"/>
        </w:rPr>
        <w:t>контроль за</w:t>
      </w:r>
      <w:proofErr w:type="gramEnd"/>
      <w:r>
        <w:rPr>
          <w:szCs w:val="28"/>
        </w:rPr>
        <w:t xml:space="preserve"> нераспространением  горения (тления) за пределы очаговой зоны.</w:t>
      </w:r>
    </w:p>
    <w:p w:rsidR="00B516AC" w:rsidRDefault="00B516AC" w:rsidP="00B516AC">
      <w:pPr>
        <w:pStyle w:val="ConsPlusNormal"/>
        <w:ind w:firstLine="540"/>
        <w:jc w:val="both"/>
        <w:rPr>
          <w:szCs w:val="28"/>
        </w:rPr>
      </w:pPr>
      <w:r>
        <w:rPr>
          <w:szCs w:val="28"/>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B516AC" w:rsidRDefault="00B516AC" w:rsidP="00B516AC">
      <w:pPr>
        <w:pStyle w:val="ConsPlusNormal"/>
        <w:ind w:firstLine="540"/>
        <w:jc w:val="both"/>
        <w:rPr>
          <w:szCs w:val="28"/>
        </w:rPr>
      </w:pPr>
      <w:r>
        <w:rPr>
          <w:szCs w:val="28"/>
        </w:rPr>
        <w:t>14. За нарушение правил пожарной безопасности виновные лица несут установленную законом ответственность.</w:t>
      </w:r>
    </w:p>
    <w:p w:rsidR="00B516AC" w:rsidRDefault="00B516AC" w:rsidP="00B516AC">
      <w:pPr>
        <w:pStyle w:val="ConsPlusNormal"/>
        <w:jc w:val="both"/>
        <w:rPr>
          <w:szCs w:val="28"/>
        </w:rPr>
      </w:pPr>
    </w:p>
    <w:p w:rsidR="00B516AC" w:rsidRDefault="00B516AC" w:rsidP="00B516AC">
      <w:pPr>
        <w:pStyle w:val="ConsPlusNormal"/>
        <w:jc w:val="both"/>
        <w:rPr>
          <w:szCs w:val="28"/>
        </w:rPr>
      </w:pPr>
    </w:p>
    <w:p w:rsidR="00B516AC" w:rsidRDefault="00B516AC" w:rsidP="00B516AC">
      <w:pPr>
        <w:ind w:firstLine="709"/>
        <w:jc w:val="right"/>
        <w:rPr>
          <w:szCs w:val="28"/>
        </w:rPr>
      </w:pPr>
      <w:r>
        <w:rPr>
          <w:szCs w:val="28"/>
        </w:rPr>
        <w:br w:type="page"/>
      </w:r>
      <w:r>
        <w:rPr>
          <w:szCs w:val="28"/>
        </w:rPr>
        <w:lastRenderedPageBreak/>
        <w:t>Приложение № 2</w:t>
      </w:r>
    </w:p>
    <w:p w:rsidR="00B516AC" w:rsidRDefault="00B516AC" w:rsidP="00B516AC">
      <w:pPr>
        <w:ind w:firstLine="709"/>
        <w:jc w:val="right"/>
        <w:rPr>
          <w:szCs w:val="28"/>
        </w:rPr>
      </w:pPr>
      <w:r>
        <w:rPr>
          <w:szCs w:val="28"/>
        </w:rPr>
        <w:t>к постановлению Администрации</w:t>
      </w:r>
    </w:p>
    <w:p w:rsidR="00B516AC" w:rsidRDefault="00E74CAA" w:rsidP="00B516AC">
      <w:pPr>
        <w:ind w:firstLine="709"/>
        <w:jc w:val="right"/>
        <w:rPr>
          <w:szCs w:val="28"/>
        </w:rPr>
      </w:pPr>
      <w:proofErr w:type="spellStart"/>
      <w:r>
        <w:rPr>
          <w:szCs w:val="28"/>
        </w:rPr>
        <w:t>Нижнеграйворонского</w:t>
      </w:r>
      <w:proofErr w:type="spellEnd"/>
      <w:r>
        <w:rPr>
          <w:szCs w:val="28"/>
        </w:rPr>
        <w:t xml:space="preserve"> сельсовета Советского района</w:t>
      </w:r>
    </w:p>
    <w:p w:rsidR="00B516AC" w:rsidRDefault="00B516AC" w:rsidP="00B516AC">
      <w:pPr>
        <w:ind w:firstLine="709"/>
        <w:jc w:val="right"/>
        <w:rPr>
          <w:szCs w:val="28"/>
        </w:rPr>
      </w:pPr>
      <w:r>
        <w:rPr>
          <w:szCs w:val="28"/>
        </w:rPr>
        <w:t>Курской области</w:t>
      </w:r>
    </w:p>
    <w:p w:rsidR="00B516AC" w:rsidRDefault="00E74CAA" w:rsidP="00B516AC">
      <w:pPr>
        <w:ind w:firstLine="709"/>
        <w:jc w:val="right"/>
        <w:rPr>
          <w:szCs w:val="28"/>
        </w:rPr>
      </w:pPr>
      <w:r>
        <w:rPr>
          <w:szCs w:val="28"/>
        </w:rPr>
        <w:t>О</w:t>
      </w:r>
      <w:r w:rsidR="00B516AC">
        <w:rPr>
          <w:szCs w:val="28"/>
        </w:rPr>
        <w:t>т</w:t>
      </w:r>
      <w:r>
        <w:rPr>
          <w:szCs w:val="28"/>
        </w:rPr>
        <w:t>18.08.2020г</w:t>
      </w:r>
      <w:r w:rsidR="00B516AC">
        <w:rPr>
          <w:szCs w:val="28"/>
        </w:rPr>
        <w:t xml:space="preserve"> №</w:t>
      </w:r>
      <w:r>
        <w:rPr>
          <w:szCs w:val="28"/>
        </w:rPr>
        <w:t>14</w:t>
      </w:r>
    </w:p>
    <w:p w:rsidR="00B516AC" w:rsidRDefault="00B516AC" w:rsidP="00B516AC">
      <w:pPr>
        <w:pStyle w:val="ConsPlusNormal"/>
        <w:jc w:val="right"/>
        <w:rPr>
          <w:szCs w:val="28"/>
        </w:rPr>
      </w:pPr>
    </w:p>
    <w:p w:rsidR="00B516AC" w:rsidRDefault="00B516AC" w:rsidP="00B516AC">
      <w:pPr>
        <w:pStyle w:val="ConsPlusNormal"/>
        <w:jc w:val="center"/>
        <w:rPr>
          <w:b/>
          <w:szCs w:val="28"/>
        </w:rPr>
      </w:pPr>
      <w:r w:rsidRPr="00A63F8D">
        <w:rPr>
          <w:b/>
          <w:szCs w:val="28"/>
        </w:rPr>
        <w:t>Перечень мест на землях общего пользования населенных пунктов (наименование муниципального образования),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F86B47" w:rsidRPr="00A63F8D" w:rsidRDefault="00F86B47" w:rsidP="00B516AC">
      <w:pPr>
        <w:pStyle w:val="ConsPlusNormal"/>
        <w:jc w:val="center"/>
        <w:rPr>
          <w:b/>
          <w:szCs w:val="28"/>
        </w:rPr>
      </w:pPr>
      <w:r>
        <w:rPr>
          <w:b/>
          <w:szCs w:val="28"/>
        </w:rPr>
        <w:t xml:space="preserve">д.Варварино ,на берегу реки </w:t>
      </w:r>
      <w:proofErr w:type="spellStart"/>
      <w:r>
        <w:rPr>
          <w:b/>
          <w:szCs w:val="28"/>
        </w:rPr>
        <w:t>Грайворонка</w:t>
      </w:r>
      <w:proofErr w:type="spellEnd"/>
      <w:r w:rsidR="0023346E">
        <w:rPr>
          <w:b/>
          <w:szCs w:val="28"/>
        </w:rPr>
        <w:t>, песчаный карьер</w:t>
      </w:r>
      <w:r>
        <w:rPr>
          <w:b/>
          <w:szCs w:val="28"/>
        </w:rPr>
        <w:t>.</w:t>
      </w:r>
    </w:p>
    <w:p w:rsidR="00B516AC" w:rsidRPr="00502FB5" w:rsidRDefault="00B516AC" w:rsidP="00B516AC">
      <w:pPr>
        <w:spacing w:line="240" w:lineRule="exact"/>
        <w:ind w:left="0"/>
        <w:outlineLvl w:val="0"/>
        <w:rPr>
          <w:szCs w:val="28"/>
        </w:rPr>
      </w:pPr>
    </w:p>
    <w:p w:rsidR="00E56F80" w:rsidRDefault="00E56F80"/>
    <w:sectPr w:rsidR="00E56F80" w:rsidSect="00502FB5">
      <w:headerReference w:type="even" r:id="rId6"/>
      <w:headerReference w:type="default" r:id="rId7"/>
      <w:pgSz w:w="11901" w:h="16817"/>
      <w:pgMar w:top="1134" w:right="851" w:bottom="1247"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67D" w:rsidRDefault="0087167D" w:rsidP="00BA3E3D">
      <w:r>
        <w:separator/>
      </w:r>
    </w:p>
  </w:endnote>
  <w:endnote w:type="continuationSeparator" w:id="0">
    <w:p w:rsidR="0087167D" w:rsidRDefault="0087167D" w:rsidP="00BA3E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67D" w:rsidRDefault="0087167D" w:rsidP="00BA3E3D">
      <w:r>
        <w:separator/>
      </w:r>
    </w:p>
  </w:footnote>
  <w:footnote w:type="continuationSeparator" w:id="0">
    <w:p w:rsidR="0087167D" w:rsidRDefault="0087167D" w:rsidP="00BA3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22" w:rsidRDefault="00392442" w:rsidP="007B30DC">
    <w:pPr>
      <w:pStyle w:val="a3"/>
      <w:framePr w:wrap="around" w:vAnchor="text" w:hAnchor="margin" w:xAlign="center" w:y="1"/>
      <w:rPr>
        <w:rStyle w:val="a5"/>
      </w:rPr>
    </w:pPr>
    <w:r>
      <w:rPr>
        <w:rStyle w:val="a5"/>
      </w:rPr>
      <w:fldChar w:fldCharType="begin"/>
    </w:r>
    <w:r w:rsidR="00B516AC">
      <w:rPr>
        <w:rStyle w:val="a5"/>
      </w:rPr>
      <w:instrText xml:space="preserve">PAGE  </w:instrText>
    </w:r>
    <w:r>
      <w:rPr>
        <w:rStyle w:val="a5"/>
      </w:rPr>
      <w:fldChar w:fldCharType="end"/>
    </w:r>
  </w:p>
  <w:p w:rsidR="00CA0022" w:rsidRDefault="008716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22" w:rsidRDefault="00392442" w:rsidP="007B30DC">
    <w:pPr>
      <w:pStyle w:val="a3"/>
      <w:framePr w:wrap="around" w:vAnchor="text" w:hAnchor="margin" w:xAlign="center" w:y="1"/>
      <w:rPr>
        <w:rStyle w:val="a5"/>
      </w:rPr>
    </w:pPr>
    <w:r>
      <w:rPr>
        <w:rStyle w:val="a5"/>
      </w:rPr>
      <w:fldChar w:fldCharType="begin"/>
    </w:r>
    <w:r w:rsidR="00B516AC">
      <w:rPr>
        <w:rStyle w:val="a5"/>
      </w:rPr>
      <w:instrText xml:space="preserve">PAGE  </w:instrText>
    </w:r>
    <w:r>
      <w:rPr>
        <w:rStyle w:val="a5"/>
      </w:rPr>
      <w:fldChar w:fldCharType="separate"/>
    </w:r>
    <w:r w:rsidR="0023346E">
      <w:rPr>
        <w:rStyle w:val="a5"/>
        <w:noProof/>
      </w:rPr>
      <w:t>5</w:t>
    </w:r>
    <w:r>
      <w:rPr>
        <w:rStyle w:val="a5"/>
      </w:rPr>
      <w:fldChar w:fldCharType="end"/>
    </w:r>
  </w:p>
  <w:p w:rsidR="00CA0022" w:rsidRDefault="0087167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516AC"/>
    <w:rsid w:val="00027476"/>
    <w:rsid w:val="000D2840"/>
    <w:rsid w:val="00110868"/>
    <w:rsid w:val="001C1FC6"/>
    <w:rsid w:val="001F6338"/>
    <w:rsid w:val="00231923"/>
    <w:rsid w:val="0023346E"/>
    <w:rsid w:val="00236494"/>
    <w:rsid w:val="0026123D"/>
    <w:rsid w:val="0028104E"/>
    <w:rsid w:val="003323F6"/>
    <w:rsid w:val="00336D80"/>
    <w:rsid w:val="00355476"/>
    <w:rsid w:val="00356218"/>
    <w:rsid w:val="00380F07"/>
    <w:rsid w:val="00381914"/>
    <w:rsid w:val="00392442"/>
    <w:rsid w:val="003C3B9F"/>
    <w:rsid w:val="003C7CBA"/>
    <w:rsid w:val="004649EB"/>
    <w:rsid w:val="004E16DA"/>
    <w:rsid w:val="00577426"/>
    <w:rsid w:val="005B5B83"/>
    <w:rsid w:val="006E7FD6"/>
    <w:rsid w:val="007524F0"/>
    <w:rsid w:val="0077667C"/>
    <w:rsid w:val="007C18B9"/>
    <w:rsid w:val="008562BD"/>
    <w:rsid w:val="0087167D"/>
    <w:rsid w:val="008778DD"/>
    <w:rsid w:val="008B4057"/>
    <w:rsid w:val="00900D62"/>
    <w:rsid w:val="00953BE4"/>
    <w:rsid w:val="00964E26"/>
    <w:rsid w:val="00991232"/>
    <w:rsid w:val="00991CB8"/>
    <w:rsid w:val="009F2A6E"/>
    <w:rsid w:val="00A035E0"/>
    <w:rsid w:val="00A05FA8"/>
    <w:rsid w:val="00A8165D"/>
    <w:rsid w:val="00A8447B"/>
    <w:rsid w:val="00AE6FA4"/>
    <w:rsid w:val="00AF5F31"/>
    <w:rsid w:val="00B516AC"/>
    <w:rsid w:val="00B81B61"/>
    <w:rsid w:val="00B84378"/>
    <w:rsid w:val="00BA3E3D"/>
    <w:rsid w:val="00CD7B0D"/>
    <w:rsid w:val="00CD7CA3"/>
    <w:rsid w:val="00D136B9"/>
    <w:rsid w:val="00D338CF"/>
    <w:rsid w:val="00D429F3"/>
    <w:rsid w:val="00DB5129"/>
    <w:rsid w:val="00DF5B23"/>
    <w:rsid w:val="00E42D6A"/>
    <w:rsid w:val="00E56F80"/>
    <w:rsid w:val="00E74CAA"/>
    <w:rsid w:val="00E8749F"/>
    <w:rsid w:val="00ED3AA0"/>
    <w:rsid w:val="00F44C2D"/>
    <w:rsid w:val="00F44F83"/>
    <w:rsid w:val="00F70AF2"/>
    <w:rsid w:val="00F7484F"/>
    <w:rsid w:val="00F86B47"/>
    <w:rsid w:val="00F93090"/>
    <w:rsid w:val="00FA23AB"/>
    <w:rsid w:val="00FA2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AC"/>
    <w:pPr>
      <w:spacing w:after="0" w:line="240" w:lineRule="auto"/>
      <w:ind w:left="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6AC"/>
    <w:pPr>
      <w:tabs>
        <w:tab w:val="center" w:pos="4677"/>
        <w:tab w:val="right" w:pos="9355"/>
      </w:tabs>
    </w:pPr>
  </w:style>
  <w:style w:type="character" w:customStyle="1" w:styleId="a4">
    <w:name w:val="Верхний колонтитул Знак"/>
    <w:basedOn w:val="a0"/>
    <w:link w:val="a3"/>
    <w:rsid w:val="00B516AC"/>
    <w:rPr>
      <w:rFonts w:ascii="Times New Roman" w:eastAsia="Times New Roman" w:hAnsi="Times New Roman" w:cs="Times New Roman"/>
      <w:sz w:val="28"/>
      <w:szCs w:val="20"/>
      <w:lang w:eastAsia="ru-RU"/>
    </w:rPr>
  </w:style>
  <w:style w:type="character" w:styleId="a5">
    <w:name w:val="page number"/>
    <w:basedOn w:val="a0"/>
    <w:rsid w:val="00B516AC"/>
  </w:style>
  <w:style w:type="paragraph" w:customStyle="1" w:styleId="ConsPlusNormal">
    <w:name w:val="ConsPlusNormal"/>
    <w:rsid w:val="00B516A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516A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6">
    <w:name w:val="Plain Text"/>
    <w:basedOn w:val="a"/>
    <w:link w:val="1"/>
    <w:uiPriority w:val="99"/>
    <w:rsid w:val="00B516AC"/>
    <w:pPr>
      <w:ind w:left="0"/>
      <w:jc w:val="left"/>
    </w:pPr>
    <w:rPr>
      <w:rFonts w:ascii="Courier New" w:hAnsi="Courier New"/>
      <w:sz w:val="20"/>
    </w:rPr>
  </w:style>
  <w:style w:type="character" w:customStyle="1" w:styleId="a7">
    <w:name w:val="Текст Знак"/>
    <w:basedOn w:val="a0"/>
    <w:link w:val="a6"/>
    <w:uiPriority w:val="99"/>
    <w:semiHidden/>
    <w:rsid w:val="00B516AC"/>
    <w:rPr>
      <w:rFonts w:ascii="Consolas" w:eastAsia="Times New Roman" w:hAnsi="Consolas" w:cs="Times New Roman"/>
      <w:sz w:val="21"/>
      <w:szCs w:val="21"/>
      <w:lang w:eastAsia="ru-RU"/>
    </w:rPr>
  </w:style>
  <w:style w:type="character" w:customStyle="1" w:styleId="1">
    <w:name w:val="Текст Знак1"/>
    <w:link w:val="a6"/>
    <w:uiPriority w:val="99"/>
    <w:locked/>
    <w:rsid w:val="00B516AC"/>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ВоробьеваГА</cp:lastModifiedBy>
  <cp:revision>6</cp:revision>
  <cp:lastPrinted>2020-08-26T07:59:00Z</cp:lastPrinted>
  <dcterms:created xsi:type="dcterms:W3CDTF">2020-08-27T09:17:00Z</dcterms:created>
  <dcterms:modified xsi:type="dcterms:W3CDTF">2020-09-10T10:07:00Z</dcterms:modified>
</cp:coreProperties>
</file>