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FF" w:rsidRPr="00ED297D" w:rsidRDefault="00612BFF" w:rsidP="00ED297D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612BFF" w:rsidRPr="00ED297D" w:rsidRDefault="00612BFF" w:rsidP="00612BFF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A878B2" w:rsidRPr="00A878B2" w:rsidRDefault="005E4514" w:rsidP="00ED297D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A878B2">
        <w:rPr>
          <w:rFonts w:ascii="Arial" w:hAnsi="Arial" w:cs="Arial"/>
          <w:sz w:val="28"/>
          <w:szCs w:val="28"/>
        </w:rPr>
        <w:t xml:space="preserve">СОБРАНИЕ ДЕПУТАТОВ </w:t>
      </w:r>
      <w:r w:rsidR="00A878B2" w:rsidRPr="00A878B2">
        <w:rPr>
          <w:rFonts w:ascii="Arial" w:hAnsi="Arial" w:cs="Arial"/>
          <w:sz w:val="28"/>
          <w:szCs w:val="28"/>
        </w:rPr>
        <w:t>НИЖНЕГРАЙВОРОНСКОГО</w:t>
      </w:r>
    </w:p>
    <w:p w:rsidR="005E4514" w:rsidRPr="00A878B2" w:rsidRDefault="00A878B2" w:rsidP="00ED297D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A878B2">
        <w:rPr>
          <w:rFonts w:ascii="Arial" w:hAnsi="Arial" w:cs="Arial"/>
          <w:sz w:val="28"/>
          <w:szCs w:val="28"/>
        </w:rPr>
        <w:t>С</w:t>
      </w:r>
      <w:r w:rsidR="005E4514" w:rsidRPr="00A878B2">
        <w:rPr>
          <w:rFonts w:ascii="Arial" w:hAnsi="Arial" w:cs="Arial"/>
          <w:sz w:val="28"/>
          <w:szCs w:val="28"/>
        </w:rPr>
        <w:t>ЕЛЬСОВЕТА</w:t>
      </w:r>
    </w:p>
    <w:p w:rsidR="005E4514" w:rsidRPr="00A878B2" w:rsidRDefault="005E4514" w:rsidP="00ED297D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A878B2">
        <w:rPr>
          <w:rFonts w:ascii="Arial" w:hAnsi="Arial" w:cs="Arial"/>
          <w:sz w:val="28"/>
          <w:szCs w:val="28"/>
        </w:rPr>
        <w:t>СОВЕТСКОГО РАЙОНА</w:t>
      </w:r>
      <w:r w:rsidR="00A878B2" w:rsidRPr="00A878B2">
        <w:rPr>
          <w:rFonts w:ascii="Arial" w:hAnsi="Arial" w:cs="Arial"/>
          <w:sz w:val="28"/>
          <w:szCs w:val="28"/>
        </w:rPr>
        <w:t xml:space="preserve"> </w:t>
      </w:r>
      <w:r w:rsidRPr="00A878B2">
        <w:rPr>
          <w:rFonts w:ascii="Arial" w:hAnsi="Arial" w:cs="Arial"/>
          <w:sz w:val="28"/>
          <w:szCs w:val="28"/>
        </w:rPr>
        <w:t>КУРСКОЙ ОБЛАСТИ</w:t>
      </w:r>
    </w:p>
    <w:p w:rsidR="005E4514" w:rsidRPr="00A878B2" w:rsidRDefault="005E4514" w:rsidP="00ED297D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5E4514" w:rsidRPr="00ED297D" w:rsidRDefault="005E4514" w:rsidP="00ED297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D297D">
        <w:rPr>
          <w:rFonts w:ascii="Arial" w:hAnsi="Arial" w:cs="Arial"/>
          <w:sz w:val="32"/>
          <w:szCs w:val="32"/>
        </w:rPr>
        <w:t>РЕШЕНИЕ</w:t>
      </w:r>
    </w:p>
    <w:p w:rsidR="005E4514" w:rsidRPr="00ED297D" w:rsidRDefault="005E4514" w:rsidP="00A878B2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  <w:r w:rsidRPr="00ED297D">
        <w:rPr>
          <w:rFonts w:ascii="Arial" w:hAnsi="Arial" w:cs="Arial"/>
          <w:sz w:val="32"/>
          <w:szCs w:val="32"/>
        </w:rPr>
        <w:t xml:space="preserve">от </w:t>
      </w:r>
      <w:r w:rsidR="00A878B2">
        <w:rPr>
          <w:rFonts w:ascii="Arial" w:hAnsi="Arial" w:cs="Arial"/>
          <w:sz w:val="32"/>
          <w:szCs w:val="32"/>
        </w:rPr>
        <w:t>06.12.2020г. №22</w:t>
      </w:r>
    </w:p>
    <w:p w:rsidR="005E4514" w:rsidRPr="005D5AF1" w:rsidRDefault="005E4514" w:rsidP="00A878B2">
      <w:pPr>
        <w:jc w:val="center"/>
        <w:rPr>
          <w:rFonts w:ascii="Arial" w:hAnsi="Arial" w:cs="Arial"/>
          <w:sz w:val="28"/>
          <w:szCs w:val="28"/>
        </w:rPr>
      </w:pPr>
      <w:r w:rsidRPr="005D5AF1">
        <w:rPr>
          <w:rFonts w:ascii="Arial" w:hAnsi="Arial" w:cs="Arial"/>
          <w:b/>
          <w:sz w:val="28"/>
          <w:szCs w:val="28"/>
        </w:rPr>
        <w:t>Об  оплате труда работников муниципальных</w:t>
      </w:r>
      <w:r w:rsidR="00A878B2" w:rsidRPr="005D5AF1">
        <w:rPr>
          <w:rFonts w:ascii="Arial" w:hAnsi="Arial" w:cs="Arial"/>
          <w:b/>
          <w:sz w:val="28"/>
          <w:szCs w:val="28"/>
        </w:rPr>
        <w:t xml:space="preserve"> </w:t>
      </w:r>
      <w:r w:rsidRPr="005D5AF1">
        <w:rPr>
          <w:rFonts w:ascii="Arial" w:hAnsi="Arial" w:cs="Arial"/>
          <w:b/>
          <w:sz w:val="28"/>
          <w:szCs w:val="28"/>
        </w:rPr>
        <w:t>казенных учреждений, подведомственных</w:t>
      </w:r>
      <w:r w:rsidR="005D5AF1" w:rsidRPr="005D5AF1">
        <w:rPr>
          <w:rFonts w:ascii="Arial" w:hAnsi="Arial" w:cs="Arial"/>
          <w:b/>
          <w:sz w:val="28"/>
          <w:szCs w:val="28"/>
        </w:rPr>
        <w:t xml:space="preserve"> </w:t>
      </w:r>
      <w:r w:rsidRPr="005D5AF1"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A878B2" w:rsidRPr="005D5AF1">
        <w:rPr>
          <w:rFonts w:ascii="Arial" w:hAnsi="Arial" w:cs="Arial"/>
          <w:b/>
          <w:sz w:val="28"/>
          <w:szCs w:val="28"/>
        </w:rPr>
        <w:t>Нижнеграйворонского сельсовета С</w:t>
      </w:r>
      <w:r w:rsidRPr="005D5AF1">
        <w:rPr>
          <w:rFonts w:ascii="Arial" w:hAnsi="Arial" w:cs="Arial"/>
          <w:b/>
          <w:sz w:val="28"/>
          <w:szCs w:val="28"/>
        </w:rPr>
        <w:t>оветского района Курской области</w:t>
      </w:r>
    </w:p>
    <w:p w:rsidR="005D5AF1" w:rsidRPr="005D5AF1" w:rsidRDefault="007322EA" w:rsidP="005D5AF1">
      <w:pPr>
        <w:rPr>
          <w:rFonts w:ascii="Arial" w:hAnsi="Arial" w:cs="Arial"/>
          <w:sz w:val="20"/>
          <w:szCs w:val="20"/>
        </w:rPr>
      </w:pPr>
      <w:bookmarkStart w:id="0" w:name="sub_111"/>
      <w:r>
        <w:rPr>
          <w:rFonts w:ascii="Arial" w:hAnsi="Arial" w:cs="Arial"/>
          <w:sz w:val="20"/>
          <w:szCs w:val="20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sz w:val="20"/>
          <w:szCs w:val="20"/>
        </w:rPr>
        <w:t>Нижнеграйворонского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 Советского района Курской области от 29.12.2017 г. №24 «Об оплате труда работников муниципальных казенных учреждений, подведомственных Администрации </w:t>
      </w:r>
      <w:proofErr w:type="spellStart"/>
      <w:r>
        <w:rPr>
          <w:rFonts w:ascii="Arial" w:hAnsi="Arial" w:cs="Arial"/>
          <w:sz w:val="20"/>
          <w:szCs w:val="20"/>
        </w:rPr>
        <w:t>Нижнеграйворонского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Советского района Курской области»</w:t>
      </w:r>
      <w:r w:rsidR="005E4514" w:rsidRPr="005D5AF1">
        <w:rPr>
          <w:rFonts w:ascii="Arial" w:hAnsi="Arial" w:cs="Arial"/>
          <w:sz w:val="20"/>
          <w:szCs w:val="20"/>
        </w:rPr>
        <w:t xml:space="preserve"> Собрание депутатов </w:t>
      </w:r>
      <w:proofErr w:type="spellStart"/>
      <w:r>
        <w:rPr>
          <w:rFonts w:ascii="Arial" w:hAnsi="Arial" w:cs="Arial"/>
          <w:sz w:val="20"/>
          <w:szCs w:val="20"/>
        </w:rPr>
        <w:t>Нижнеграйворонского</w:t>
      </w:r>
      <w:proofErr w:type="spellEnd"/>
      <w:r w:rsidR="005E4514" w:rsidRPr="005D5AF1">
        <w:rPr>
          <w:rFonts w:ascii="Arial" w:hAnsi="Arial" w:cs="Arial"/>
          <w:sz w:val="20"/>
          <w:szCs w:val="20"/>
        </w:rPr>
        <w:t xml:space="preserve"> сельсовета Советского района  Курской области </w:t>
      </w:r>
      <w:r w:rsidR="005E4514" w:rsidRPr="005D5AF1">
        <w:rPr>
          <w:rFonts w:ascii="Arial" w:hAnsi="Arial" w:cs="Arial"/>
          <w:b/>
          <w:sz w:val="20"/>
          <w:szCs w:val="20"/>
        </w:rPr>
        <w:t>решило:</w:t>
      </w:r>
      <w:bookmarkStart w:id="1" w:name="sub_1"/>
      <w:bookmarkEnd w:id="0"/>
    </w:p>
    <w:p w:rsidR="005D5AF1" w:rsidRPr="005D5AF1" w:rsidRDefault="005E4514" w:rsidP="005D5AF1">
      <w:pPr>
        <w:rPr>
          <w:rFonts w:ascii="Arial" w:hAnsi="Arial" w:cs="Arial"/>
          <w:sz w:val="20"/>
          <w:szCs w:val="20"/>
        </w:rPr>
      </w:pPr>
      <w:r w:rsidRPr="005D5AF1">
        <w:rPr>
          <w:rFonts w:ascii="Arial" w:hAnsi="Arial" w:cs="Arial"/>
          <w:sz w:val="20"/>
          <w:szCs w:val="20"/>
        </w:rPr>
        <w:t xml:space="preserve">1. </w:t>
      </w:r>
      <w:bookmarkStart w:id="2" w:name="sub_12"/>
      <w:bookmarkEnd w:id="1"/>
      <w:r w:rsidR="007322EA">
        <w:rPr>
          <w:rFonts w:ascii="Arial" w:hAnsi="Arial" w:cs="Arial"/>
          <w:sz w:val="20"/>
          <w:szCs w:val="20"/>
        </w:rPr>
        <w:t>Внести изменения в положение об оплате труда работников муниципальных казенных учреждений,</w:t>
      </w:r>
      <w:r w:rsidR="004827EC">
        <w:rPr>
          <w:rFonts w:ascii="Arial" w:hAnsi="Arial" w:cs="Arial"/>
          <w:sz w:val="20"/>
          <w:szCs w:val="20"/>
        </w:rPr>
        <w:t xml:space="preserve"> подведомственных Администрации </w:t>
      </w:r>
      <w:proofErr w:type="spellStart"/>
      <w:r w:rsidR="004827EC">
        <w:rPr>
          <w:rFonts w:ascii="Arial" w:hAnsi="Arial" w:cs="Arial"/>
          <w:sz w:val="20"/>
          <w:szCs w:val="20"/>
        </w:rPr>
        <w:t>Нижнеграйворонского</w:t>
      </w:r>
      <w:proofErr w:type="spellEnd"/>
      <w:r w:rsidR="004827EC">
        <w:rPr>
          <w:rFonts w:ascii="Arial" w:hAnsi="Arial" w:cs="Arial"/>
          <w:sz w:val="20"/>
          <w:szCs w:val="20"/>
        </w:rPr>
        <w:t xml:space="preserve"> сельсовета Советского района Курской области, по видам экономической деятельности «Деятельность учреждений культуры и искусства»,  «Деятельность в области исполнительных </w:t>
      </w:r>
      <w:proofErr w:type="spellStart"/>
      <w:r w:rsidR="004827EC">
        <w:rPr>
          <w:rFonts w:ascii="Arial" w:hAnsi="Arial" w:cs="Arial"/>
          <w:sz w:val="20"/>
          <w:szCs w:val="20"/>
        </w:rPr>
        <w:t>искуств</w:t>
      </w:r>
      <w:proofErr w:type="spellEnd"/>
      <w:r w:rsidR="004827EC">
        <w:rPr>
          <w:rFonts w:ascii="Arial" w:hAnsi="Arial" w:cs="Arial"/>
          <w:sz w:val="20"/>
          <w:szCs w:val="20"/>
        </w:rPr>
        <w:t>»;</w:t>
      </w:r>
    </w:p>
    <w:bookmarkEnd w:id="2"/>
    <w:p w:rsidR="005E4514" w:rsidRPr="005D5AF1" w:rsidRDefault="005E4514" w:rsidP="005E4514">
      <w:pPr>
        <w:rPr>
          <w:rFonts w:ascii="Arial" w:hAnsi="Arial" w:cs="Arial"/>
          <w:sz w:val="20"/>
          <w:szCs w:val="20"/>
        </w:rPr>
      </w:pPr>
      <w:r w:rsidRPr="005D5AF1">
        <w:rPr>
          <w:rFonts w:ascii="Arial" w:hAnsi="Arial" w:cs="Arial"/>
          <w:sz w:val="20"/>
          <w:szCs w:val="20"/>
        </w:rPr>
        <w:t xml:space="preserve">2. </w:t>
      </w:r>
      <w:r w:rsidR="004827EC">
        <w:rPr>
          <w:rFonts w:ascii="Arial" w:hAnsi="Arial" w:cs="Arial"/>
          <w:sz w:val="20"/>
          <w:szCs w:val="20"/>
        </w:rPr>
        <w:t xml:space="preserve">приложение </w:t>
      </w:r>
      <w:r w:rsidR="005F5E3B">
        <w:rPr>
          <w:rFonts w:ascii="Arial" w:hAnsi="Arial" w:cs="Arial"/>
          <w:sz w:val="20"/>
          <w:szCs w:val="20"/>
        </w:rPr>
        <w:t>№1,приложение №3 изложить в новой редакции</w:t>
      </w:r>
      <w:r w:rsidRPr="005D5AF1">
        <w:rPr>
          <w:rFonts w:ascii="Arial" w:hAnsi="Arial" w:cs="Arial"/>
          <w:sz w:val="20"/>
          <w:szCs w:val="20"/>
        </w:rPr>
        <w:t>.</w:t>
      </w:r>
    </w:p>
    <w:p w:rsidR="005E4514" w:rsidRPr="005D5AF1" w:rsidRDefault="005E4514" w:rsidP="00BC7BFF">
      <w:pPr>
        <w:rPr>
          <w:rFonts w:ascii="Arial" w:hAnsi="Arial" w:cs="Arial"/>
          <w:sz w:val="20"/>
          <w:szCs w:val="20"/>
        </w:rPr>
      </w:pPr>
      <w:bookmarkStart w:id="3" w:name="sub_3"/>
      <w:r w:rsidRPr="005D5AF1">
        <w:rPr>
          <w:rFonts w:ascii="Arial" w:hAnsi="Arial" w:cs="Arial"/>
          <w:sz w:val="20"/>
          <w:szCs w:val="20"/>
        </w:rPr>
        <w:t>3.</w:t>
      </w:r>
      <w:r w:rsidR="00BC7BFF">
        <w:rPr>
          <w:rFonts w:ascii="Arial" w:hAnsi="Arial" w:cs="Arial"/>
          <w:sz w:val="20"/>
          <w:szCs w:val="20"/>
        </w:rPr>
        <w:t>Настоящее решение вступает в силу с 01.01.2020г.</w:t>
      </w:r>
      <w:r w:rsidRPr="005D5AF1">
        <w:rPr>
          <w:rFonts w:ascii="Arial" w:hAnsi="Arial" w:cs="Arial"/>
          <w:sz w:val="20"/>
          <w:szCs w:val="20"/>
        </w:rPr>
        <w:t xml:space="preserve"> </w:t>
      </w:r>
      <w:bookmarkEnd w:id="3"/>
    </w:p>
    <w:p w:rsidR="005D5AF1" w:rsidRDefault="00D270A3" w:rsidP="005E4514">
      <w:pPr>
        <w:rPr>
          <w:rFonts w:ascii="Arial" w:hAnsi="Arial" w:cs="Arial"/>
          <w:sz w:val="20"/>
          <w:szCs w:val="20"/>
        </w:rPr>
      </w:pPr>
      <w:r w:rsidRPr="005D5AF1">
        <w:rPr>
          <w:rFonts w:ascii="Arial" w:hAnsi="Arial" w:cs="Arial"/>
          <w:sz w:val="20"/>
          <w:szCs w:val="20"/>
        </w:rPr>
        <w:t>Председатель Собрания депутатов</w:t>
      </w:r>
    </w:p>
    <w:p w:rsidR="005E4514" w:rsidRPr="005D5AF1" w:rsidRDefault="00A878B2" w:rsidP="005E4514">
      <w:pPr>
        <w:rPr>
          <w:rFonts w:ascii="Arial" w:hAnsi="Arial" w:cs="Arial"/>
          <w:sz w:val="20"/>
          <w:szCs w:val="20"/>
        </w:rPr>
      </w:pPr>
      <w:r w:rsidRPr="005D5AF1">
        <w:rPr>
          <w:rFonts w:ascii="Arial" w:hAnsi="Arial" w:cs="Arial"/>
          <w:sz w:val="20"/>
          <w:szCs w:val="20"/>
        </w:rPr>
        <w:t xml:space="preserve"> Нижнеграйворонского</w:t>
      </w:r>
      <w:r w:rsidR="00D270A3" w:rsidRPr="005D5AF1">
        <w:rPr>
          <w:rFonts w:ascii="Arial" w:hAnsi="Arial" w:cs="Arial"/>
          <w:sz w:val="20"/>
          <w:szCs w:val="20"/>
        </w:rPr>
        <w:t xml:space="preserve"> сельсовета Советского района</w:t>
      </w:r>
      <w:r w:rsidRPr="005D5AF1">
        <w:rPr>
          <w:rFonts w:ascii="Arial" w:hAnsi="Arial" w:cs="Arial"/>
          <w:sz w:val="20"/>
          <w:szCs w:val="20"/>
        </w:rPr>
        <w:t xml:space="preserve">                 </w:t>
      </w:r>
      <w:r w:rsidR="00BC7BFF">
        <w:rPr>
          <w:rFonts w:ascii="Arial" w:hAnsi="Arial" w:cs="Arial"/>
          <w:sz w:val="20"/>
          <w:szCs w:val="20"/>
        </w:rPr>
        <w:t xml:space="preserve">         </w:t>
      </w:r>
      <w:r w:rsidRPr="005D5A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5AF1">
        <w:rPr>
          <w:rFonts w:ascii="Arial" w:hAnsi="Arial" w:cs="Arial"/>
          <w:sz w:val="20"/>
          <w:szCs w:val="20"/>
        </w:rPr>
        <w:t>Л.А.Кузичева</w:t>
      </w:r>
      <w:proofErr w:type="spellEnd"/>
    </w:p>
    <w:p w:rsidR="00D270A3" w:rsidRPr="005D5AF1" w:rsidRDefault="00D270A3" w:rsidP="005E4514">
      <w:pPr>
        <w:rPr>
          <w:rFonts w:ascii="Arial" w:hAnsi="Arial" w:cs="Arial"/>
          <w:sz w:val="20"/>
          <w:szCs w:val="20"/>
        </w:rPr>
      </w:pPr>
    </w:p>
    <w:p w:rsidR="005E4514" w:rsidRPr="005D5AF1" w:rsidRDefault="00A878B2" w:rsidP="005E4514">
      <w:pPr>
        <w:rPr>
          <w:rFonts w:ascii="Arial" w:hAnsi="Arial" w:cs="Arial"/>
          <w:sz w:val="20"/>
          <w:szCs w:val="20"/>
        </w:rPr>
      </w:pPr>
      <w:r w:rsidRPr="005D5AF1">
        <w:rPr>
          <w:rFonts w:ascii="Arial" w:hAnsi="Arial" w:cs="Arial"/>
          <w:sz w:val="20"/>
          <w:szCs w:val="20"/>
        </w:rPr>
        <w:t>Глава Нижнеграйворонского</w:t>
      </w:r>
      <w:r w:rsidR="005E4514" w:rsidRPr="005D5AF1">
        <w:rPr>
          <w:rFonts w:ascii="Arial" w:hAnsi="Arial" w:cs="Arial"/>
          <w:sz w:val="20"/>
          <w:szCs w:val="20"/>
        </w:rPr>
        <w:t xml:space="preserve"> сельсовета </w:t>
      </w:r>
    </w:p>
    <w:p w:rsidR="005E4514" w:rsidRPr="005D5AF1" w:rsidRDefault="005E4514" w:rsidP="00A878B2">
      <w:pPr>
        <w:rPr>
          <w:rFonts w:cs="Arial"/>
          <w:sz w:val="20"/>
          <w:szCs w:val="20"/>
        </w:rPr>
      </w:pPr>
      <w:r w:rsidRPr="005D5AF1">
        <w:rPr>
          <w:rFonts w:ascii="Arial" w:hAnsi="Arial" w:cs="Arial"/>
          <w:sz w:val="20"/>
          <w:szCs w:val="20"/>
        </w:rPr>
        <w:t xml:space="preserve">Советского района                                                                      </w:t>
      </w:r>
      <w:r w:rsidR="00BC7BFF">
        <w:rPr>
          <w:rFonts w:ascii="Arial" w:hAnsi="Arial" w:cs="Arial"/>
          <w:sz w:val="20"/>
          <w:szCs w:val="20"/>
        </w:rPr>
        <w:t xml:space="preserve">               </w:t>
      </w:r>
      <w:r w:rsidR="00D270A3" w:rsidRPr="005D5AF1">
        <w:rPr>
          <w:rFonts w:ascii="Arial" w:hAnsi="Arial" w:cs="Arial"/>
          <w:sz w:val="20"/>
          <w:szCs w:val="20"/>
        </w:rPr>
        <w:t xml:space="preserve"> </w:t>
      </w:r>
      <w:r w:rsidR="00A878B2" w:rsidRPr="005D5AF1">
        <w:rPr>
          <w:rFonts w:ascii="Arial" w:hAnsi="Arial" w:cs="Arial"/>
          <w:sz w:val="20"/>
          <w:szCs w:val="20"/>
        </w:rPr>
        <w:t>В.Н.Плеханов</w:t>
      </w:r>
    </w:p>
    <w:p w:rsidR="005E4514" w:rsidRPr="005D5AF1" w:rsidRDefault="005E4514" w:rsidP="005E4514">
      <w:pPr>
        <w:rPr>
          <w:rFonts w:ascii="Arial" w:hAnsi="Arial" w:cs="Arial"/>
          <w:sz w:val="20"/>
          <w:szCs w:val="20"/>
        </w:rPr>
      </w:pPr>
    </w:p>
    <w:p w:rsidR="005E4514" w:rsidRPr="005D5AF1" w:rsidRDefault="005E4514" w:rsidP="005E4514">
      <w:pPr>
        <w:rPr>
          <w:rFonts w:ascii="Arial" w:hAnsi="Arial" w:cs="Arial"/>
          <w:sz w:val="20"/>
          <w:szCs w:val="20"/>
        </w:rPr>
      </w:pPr>
    </w:p>
    <w:p w:rsidR="005E4514" w:rsidRPr="005D5AF1" w:rsidRDefault="005E4514" w:rsidP="005E4514">
      <w:pPr>
        <w:rPr>
          <w:rFonts w:ascii="Arial" w:hAnsi="Arial" w:cs="Arial"/>
          <w:sz w:val="20"/>
          <w:szCs w:val="20"/>
        </w:rPr>
      </w:pPr>
    </w:p>
    <w:p w:rsidR="005E4514" w:rsidRPr="005D5AF1" w:rsidRDefault="005E4514" w:rsidP="005E4514">
      <w:pPr>
        <w:rPr>
          <w:rFonts w:ascii="Arial" w:hAnsi="Arial" w:cs="Arial"/>
          <w:sz w:val="20"/>
          <w:szCs w:val="20"/>
        </w:rPr>
      </w:pPr>
    </w:p>
    <w:p w:rsidR="005E4514" w:rsidRPr="00ED297D" w:rsidRDefault="005E4514" w:rsidP="005E4514">
      <w:pPr>
        <w:rPr>
          <w:rFonts w:ascii="Arial" w:hAnsi="Arial" w:cs="Arial"/>
          <w:sz w:val="24"/>
          <w:szCs w:val="24"/>
        </w:rPr>
      </w:pPr>
    </w:p>
    <w:p w:rsidR="005E4514" w:rsidRPr="00ED297D" w:rsidRDefault="005E4514" w:rsidP="005E4514">
      <w:pPr>
        <w:rPr>
          <w:rFonts w:ascii="Arial" w:hAnsi="Arial" w:cs="Arial"/>
          <w:sz w:val="24"/>
          <w:szCs w:val="24"/>
        </w:rPr>
      </w:pPr>
    </w:p>
    <w:p w:rsidR="00612BFF" w:rsidRPr="00ED297D" w:rsidRDefault="00612BFF" w:rsidP="002B71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612BFF" w:rsidRPr="00ED297D" w:rsidRDefault="00612BFF" w:rsidP="002B71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612BFF" w:rsidRPr="00ED297D" w:rsidRDefault="00612BFF" w:rsidP="002B71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612BFF" w:rsidRPr="00ED297D" w:rsidRDefault="00612BFF" w:rsidP="002B71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612BFF" w:rsidRPr="00ED297D" w:rsidRDefault="00612BFF" w:rsidP="002B71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612BFF" w:rsidRPr="00ED297D" w:rsidRDefault="00612BFF" w:rsidP="002B71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612BFF" w:rsidRPr="00ED297D" w:rsidRDefault="00612BFF" w:rsidP="002B71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612BFF" w:rsidRPr="00ED297D" w:rsidRDefault="00612BFF" w:rsidP="002B71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612BFF" w:rsidRPr="00ED297D" w:rsidRDefault="00612BFF" w:rsidP="002B71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612BFF" w:rsidRPr="00ED297D" w:rsidRDefault="00612BFF" w:rsidP="002B71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612BFF" w:rsidRPr="00ED297D" w:rsidRDefault="00612BFF" w:rsidP="002B7182">
      <w:pPr>
        <w:autoSpaceDE w:val="0"/>
        <w:autoSpaceDN w:val="0"/>
        <w:adjustRightInd w:val="0"/>
        <w:spacing w:after="0" w:line="240" w:lineRule="auto"/>
        <w:ind w:left="4248" w:firstLine="708"/>
        <w:jc w:val="right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ED297D">
        <w:rPr>
          <w:rFonts w:ascii="Arial" w:eastAsia="Times New Roman" w:hAnsi="Arial" w:cs="Arial"/>
          <w:bCs/>
          <w:color w:val="26282F"/>
          <w:sz w:val="24"/>
          <w:szCs w:val="24"/>
        </w:rPr>
        <w:t>Приложение № 1</w:t>
      </w:r>
    </w:p>
    <w:p w:rsidR="002B7182" w:rsidRPr="00ED297D" w:rsidRDefault="00BC7BFF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положению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</w:rPr>
      </w:pPr>
      <w:r w:rsidRPr="00ED297D">
        <w:rPr>
          <w:rFonts w:ascii="Arial" w:eastAsia="Times New Roman" w:hAnsi="Arial" w:cs="Arial"/>
          <w:bCs/>
          <w:color w:val="26282F"/>
          <w:sz w:val="24"/>
          <w:szCs w:val="24"/>
        </w:rPr>
        <w:t xml:space="preserve">                       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D297D">
        <w:rPr>
          <w:rFonts w:ascii="Arial" w:eastAsia="Times New Roman" w:hAnsi="Arial" w:cs="Arial"/>
          <w:sz w:val="24"/>
          <w:szCs w:val="24"/>
        </w:rPr>
        <w:t xml:space="preserve">об оплате труда работников муниципальных казенных учреждений, подведомственных 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D297D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proofErr w:type="spellStart"/>
      <w:r w:rsidR="00BC7BFF">
        <w:rPr>
          <w:rFonts w:ascii="Arial" w:eastAsia="Times New Roman" w:hAnsi="Arial" w:cs="Arial"/>
          <w:sz w:val="24"/>
          <w:szCs w:val="24"/>
        </w:rPr>
        <w:t>Нижнеграйворонского</w:t>
      </w:r>
      <w:proofErr w:type="spellEnd"/>
      <w:r w:rsidR="00BC7BFF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ED297D">
        <w:rPr>
          <w:rFonts w:ascii="Arial" w:eastAsia="Times New Roman" w:hAnsi="Arial" w:cs="Arial"/>
          <w:sz w:val="24"/>
          <w:szCs w:val="24"/>
        </w:rPr>
        <w:t>Советского района Курской области,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D297D">
        <w:rPr>
          <w:rFonts w:ascii="Arial" w:eastAsia="Times New Roman" w:hAnsi="Arial" w:cs="Arial"/>
          <w:sz w:val="24"/>
          <w:szCs w:val="24"/>
        </w:rPr>
        <w:t xml:space="preserve"> по видам экономической деятельности 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D297D">
        <w:rPr>
          <w:rFonts w:ascii="Arial" w:eastAsia="Times New Roman" w:hAnsi="Arial" w:cs="Arial"/>
          <w:sz w:val="24"/>
          <w:szCs w:val="24"/>
        </w:rPr>
        <w:t xml:space="preserve">  «Деятельность учреждений культуры и искусства», 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D297D">
        <w:rPr>
          <w:rFonts w:ascii="Arial" w:eastAsia="Times New Roman" w:hAnsi="Arial" w:cs="Arial"/>
          <w:sz w:val="24"/>
          <w:szCs w:val="24"/>
        </w:rPr>
        <w:t>«Деятельность в области исполнительских искусств»,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D297D">
        <w:rPr>
          <w:rFonts w:ascii="Arial" w:eastAsia="Times New Roman" w:hAnsi="Arial" w:cs="Arial"/>
          <w:b/>
          <w:sz w:val="24"/>
          <w:szCs w:val="24"/>
        </w:rPr>
        <w:t xml:space="preserve">Рекомендуемые минимальные размеры окладов 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D297D">
        <w:rPr>
          <w:rFonts w:ascii="Arial" w:eastAsia="Times New Roman" w:hAnsi="Arial" w:cs="Arial"/>
          <w:b/>
          <w:sz w:val="24"/>
          <w:szCs w:val="24"/>
        </w:rPr>
        <w:t>работников учреждений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920"/>
        <w:gridCol w:w="1980"/>
      </w:tblGrid>
      <w:tr w:rsidR="002B7182" w:rsidRPr="00ED297D" w:rsidTr="002B7182">
        <w:trPr>
          <w:trHeight w:val="1110"/>
          <w:tblHeader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Минимальный должностной оклад, рублей</w:t>
            </w:r>
          </w:p>
        </w:tc>
      </w:tr>
      <w:tr w:rsidR="002B7182" w:rsidRPr="00ED297D" w:rsidTr="002B7182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Должности, отнесенные к ПКГ «Должности </w:t>
            </w:r>
            <w:proofErr w:type="gram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технических исполнителей</w:t>
            </w:r>
            <w:proofErr w:type="gram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и артистов вспомогательного состава»: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контролер билетов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3830</w:t>
            </w:r>
          </w:p>
        </w:tc>
      </w:tr>
      <w:tr w:rsidR="002B7182" w:rsidRPr="00ED297D" w:rsidTr="002B7182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Должности, отнесенные к ПКГ «Должности работников культуры, искусства и кинематографии среднего звена»: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заведующий костюмерной; руководитель кружка, любительского объединения, клуба по интересам; распорядитель танцевального вечера, ведущий дискотеки, аккомпаниатор; 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культорганизатор</w:t>
            </w:r>
            <w:proofErr w:type="spell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; руководитель музыкальной части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6103</w:t>
            </w:r>
          </w:p>
        </w:tc>
      </w:tr>
      <w:tr w:rsidR="002B7182" w:rsidRPr="00ED297D" w:rsidTr="002B7182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Должности, отнесенные к ПКГ «Должности работников культуры, искусства и кинематографии ведущего звена»: концертмейстер по классу вокала (балета);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главный библиотекарь; главный библиограф; художник-бутафор; художник-декоратор; художник-постановщик; художник-фотограф; художник по свету; художник компьютерной графики; мастер-художник по созданию и реставрации музыкальных инструментов;  аккомпаниатор-концертмейстер; администратор (старший администратор); заведующий аттракционом; библиотекарь; библиограф; методист библиотеки, клубного учреждения, научно-методического центра народного творчества, дома народного творчества, и других аналогичных учреждений и организаций; методист библиотеки, клубного учреждения,   дома народного творчества и других аналогичных учреждений и организаций;</w:t>
            </w:r>
            <w:proofErr w:type="gram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мастер по промыслам  дома народного творчества, и других аналогичных учреждений и организаций; редактор библиотеки, клубного учреждения,   дома народного творчества и других аналогичных учреждений и организаций; хранитель фондов; 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редактор; специалист по фольклору; специалист по жанрам творчества; специалист по методике клубной работы; специалист по 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учетно</w:t>
            </w:r>
            <w:proofErr w:type="spell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proofErr w:type="gram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ранительской</w:t>
            </w:r>
            <w:proofErr w:type="spell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документации; звукооператор; редактор по репертуару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8262</w:t>
            </w:r>
          </w:p>
        </w:tc>
      </w:tr>
      <w:tr w:rsidR="002B7182" w:rsidRPr="00ED297D" w:rsidTr="002B7182"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Должности, отнесенные к ПКГ «Должности руководящего состава учреждений культуры, искусства и кинематографии»: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художественный руководитель; режиссер-постановщик; заведующий музыкальной частью; заведующий художественно-постановочной частью, заведующий отделом (сектором) библиотеки; режиссер (дирижер, балетмейстер, хормейстер); звукорежиссер; главный хранитель фондов; заведующий отделом (сектором) дома (дворца) культуры, парка культуры и отдыха, научно-методического центра народного творчества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</w:t>
            </w:r>
            <w:proofErr w:type="gram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режиссер массовых представлений; заведующий отделом по эксплуатации аттракционной техники;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9554</w:t>
            </w:r>
          </w:p>
        </w:tc>
      </w:tr>
      <w:tr w:rsidR="002B7182" w:rsidRPr="00ED297D" w:rsidTr="002B7182"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уровня»: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Первый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: делопроизводитель; кассир; секретарь 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Второй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7182" w:rsidRPr="00ED297D" w:rsidTr="002B7182"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3453</w:t>
            </w:r>
          </w:p>
        </w:tc>
      </w:tr>
      <w:tr w:rsidR="002B7182" w:rsidRPr="00ED297D" w:rsidTr="002B7182"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3830</w:t>
            </w:r>
          </w:p>
        </w:tc>
      </w:tr>
      <w:tr w:rsidR="002B7182" w:rsidRPr="00ED297D" w:rsidTr="002B7182"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уровня»: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Первый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администратор; инспектор по кадрам; секретарь руководителя; художник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Второй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 заведующий архивом; заведующий хозяйством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устанавливаться II 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внутридолжностная</w:t>
            </w:r>
            <w:proofErr w:type="spell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категория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Третий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заведующий научно-технической библиотекой; начальник хозяйственного отдела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устанавливаться I 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внутридолжностная</w:t>
            </w:r>
            <w:proofErr w:type="spell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категория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Четвертый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механик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 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lastRenderedPageBreak/>
              <w:t>Пятый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начальник гаража; начальник (заведующий) мастерской; начальник ремонтного цеха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4626</w:t>
            </w:r>
          </w:p>
        </w:tc>
      </w:tr>
      <w:tr w:rsidR="002B7182" w:rsidRPr="00ED297D" w:rsidTr="002B7182"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7182" w:rsidRPr="00ED297D" w:rsidTr="002B7182"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7182" w:rsidRPr="00ED297D" w:rsidTr="002B7182"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5080</w:t>
            </w:r>
          </w:p>
        </w:tc>
      </w:tr>
      <w:tr w:rsidR="002B7182" w:rsidRPr="00ED297D" w:rsidTr="002B7182"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6103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6596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7657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7182" w:rsidRPr="00ED297D" w:rsidTr="002B7182"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Профессиональная квалификационная группа «Общеотраслевые должности служащих третьего уровня»: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Первый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: 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документовед</w:t>
            </w:r>
            <w:proofErr w:type="spell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; инженер по охране труда и технике безопасности; менеджер; специалист по кадрам; специалист по маркетингу; эколог (инженер по охране окружающей среды); юрисконсульт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Второй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: должности служащих первого квалификационного уровня, по которым может устанавливаться II 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внутридолжностная</w:t>
            </w:r>
            <w:proofErr w:type="spell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категория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Третий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: должности служащих первого квалификационного уровня, по которым может устанавливаться I 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внутридолжностная</w:t>
            </w:r>
            <w:proofErr w:type="spell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категория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Четвертый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Пятый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главные специалисты: в отделах, отделениях, мастерских; заместитель главного бухгалтера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6103</w:t>
            </w:r>
          </w:p>
        </w:tc>
      </w:tr>
      <w:tr w:rsidR="002B7182" w:rsidRPr="00ED297D" w:rsidTr="002B7182"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7182" w:rsidRPr="00ED297D" w:rsidTr="002B7182">
        <w:trPr>
          <w:trHeight w:val="4834"/>
        </w:trPr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6596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7126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7657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8262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7182" w:rsidRPr="00ED297D" w:rsidTr="002B7182">
        <w:trPr>
          <w:trHeight w:val="90"/>
        </w:trPr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Должности, отнесенные к ПКГ «Общеотраслевые должности служащих четвертого уровня»: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Первый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начальник отдела кадров (спецотдела и др.); начальник отдела маркетинга; начальник отдела материально-технического снабжения; начальник отдела охраны труда; начальник отдела (лаборатории, сектора) по защите информации; начальник отдела по связям с общественностью; начальник планово-экономического отдела; начальник производственного отдела; начальник технического отдела; начальник финансового отдела; начальник юридического отдела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Второй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главный</w:t>
            </w:r>
            <w:hyperlink r:id="rId4" w:anchor="sub_10" w:history="1">
              <w:r w:rsidRPr="00ED297D">
                <w:rPr>
                  <w:rStyle w:val="a3"/>
                  <w:rFonts w:ascii="Arial" w:eastAsia="Times New Roman" w:hAnsi="Arial" w:cs="Arial"/>
                  <w:b/>
                  <w:bCs/>
                  <w:color w:val="auto"/>
                  <w:sz w:val="24"/>
                  <w:szCs w:val="24"/>
                  <w:u w:val="none"/>
                </w:rPr>
                <w:t>*</w:t>
              </w:r>
            </w:hyperlink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(диспетчер, инженер, механик, сварщик, специалист по защите информации, энергетик)</w:t>
            </w:r>
            <w:proofErr w:type="gramEnd"/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Третий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директор (</w:t>
            </w:r>
            <w:proofErr w:type="gram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заведующий) филиала</w:t>
            </w:r>
            <w:proofErr w:type="gram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, другого обособленного структурного подразделения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4" w:name="sub_10"/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*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</w:t>
            </w:r>
            <w:bookmarkEnd w:id="4"/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8262</w:t>
            </w:r>
          </w:p>
        </w:tc>
      </w:tr>
      <w:tr w:rsidR="002B7182" w:rsidRPr="00ED297D" w:rsidTr="002B7182"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7182" w:rsidRPr="00ED297D" w:rsidTr="002B7182"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8871</w:t>
            </w:r>
          </w:p>
        </w:tc>
      </w:tr>
      <w:tr w:rsidR="002B7182" w:rsidRPr="00ED297D" w:rsidTr="002B7182"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9554</w:t>
            </w:r>
          </w:p>
        </w:tc>
      </w:tr>
      <w:tr w:rsidR="002B7182" w:rsidRPr="00ED297D" w:rsidTr="002B7182"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26282F"/>
          <w:sz w:val="24"/>
          <w:szCs w:val="24"/>
        </w:rPr>
      </w:pP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26282F"/>
          <w:sz w:val="24"/>
          <w:szCs w:val="24"/>
        </w:rPr>
      </w:pP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26282F"/>
          <w:sz w:val="24"/>
          <w:szCs w:val="24"/>
        </w:rPr>
      </w:pPr>
    </w:p>
    <w:p w:rsidR="002B7182" w:rsidRPr="00ED297D" w:rsidRDefault="002B7182" w:rsidP="00ED2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26282F"/>
          <w:sz w:val="24"/>
          <w:szCs w:val="24"/>
        </w:rPr>
      </w:pP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26282F"/>
          <w:sz w:val="24"/>
          <w:szCs w:val="24"/>
        </w:rPr>
      </w:pP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26282F"/>
          <w:sz w:val="24"/>
          <w:szCs w:val="24"/>
        </w:rPr>
      </w:pP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ED297D">
        <w:rPr>
          <w:rFonts w:ascii="Arial" w:eastAsia="Times New Roman" w:hAnsi="Arial" w:cs="Arial"/>
          <w:bCs/>
          <w:color w:val="26282F"/>
          <w:sz w:val="24"/>
          <w:szCs w:val="24"/>
        </w:rPr>
        <w:t>Приложение № 3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</w:rPr>
      </w:pPr>
      <w:r w:rsidRPr="00ED297D">
        <w:rPr>
          <w:rFonts w:ascii="Arial" w:eastAsia="Times New Roman" w:hAnsi="Arial" w:cs="Arial"/>
          <w:bCs/>
          <w:color w:val="26282F"/>
          <w:sz w:val="24"/>
          <w:szCs w:val="24"/>
        </w:rPr>
        <w:t xml:space="preserve">                       к </w:t>
      </w:r>
      <w:hyperlink r:id="rId5" w:anchor="sub_1000" w:history="1">
        <w:r w:rsidRPr="00ED297D">
          <w:rPr>
            <w:rStyle w:val="a3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Примерному положению</w:t>
        </w:r>
      </w:hyperlink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D297D">
        <w:rPr>
          <w:rFonts w:ascii="Arial" w:eastAsia="Times New Roman" w:hAnsi="Arial" w:cs="Arial"/>
          <w:sz w:val="24"/>
          <w:szCs w:val="24"/>
        </w:rPr>
        <w:t>об оплате труда работников муниципальных казенных учреждений, подведомственных Управлению культуры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D297D">
        <w:rPr>
          <w:rFonts w:ascii="Arial" w:eastAsia="Times New Roman" w:hAnsi="Arial" w:cs="Arial"/>
          <w:sz w:val="24"/>
          <w:szCs w:val="24"/>
        </w:rPr>
        <w:t xml:space="preserve"> Администрации Советского района Курской области,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D297D">
        <w:rPr>
          <w:rFonts w:ascii="Arial" w:eastAsia="Times New Roman" w:hAnsi="Arial" w:cs="Arial"/>
          <w:sz w:val="24"/>
          <w:szCs w:val="24"/>
        </w:rPr>
        <w:t xml:space="preserve"> по видам экономической деятельности 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D297D">
        <w:rPr>
          <w:rFonts w:ascii="Arial" w:eastAsia="Times New Roman" w:hAnsi="Arial" w:cs="Arial"/>
          <w:sz w:val="24"/>
          <w:szCs w:val="24"/>
        </w:rPr>
        <w:t xml:space="preserve">  «Деятельность учреждений культуры и искусства», 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D297D">
        <w:rPr>
          <w:rFonts w:ascii="Arial" w:eastAsia="Times New Roman" w:hAnsi="Arial" w:cs="Arial"/>
          <w:sz w:val="24"/>
          <w:szCs w:val="24"/>
        </w:rPr>
        <w:t>«Деятельность в области исполнительских искусств»,</w:t>
      </w:r>
    </w:p>
    <w:p w:rsidR="002B7182" w:rsidRPr="00ED297D" w:rsidRDefault="002B7182" w:rsidP="00ED2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D297D">
        <w:rPr>
          <w:rFonts w:ascii="Arial" w:eastAsia="Times New Roman" w:hAnsi="Arial" w:cs="Arial"/>
          <w:sz w:val="24"/>
          <w:szCs w:val="24"/>
        </w:rPr>
        <w:t xml:space="preserve"> 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ED297D">
        <w:rPr>
          <w:rFonts w:ascii="Arial" w:eastAsia="Times New Roman" w:hAnsi="Arial" w:cs="Arial"/>
          <w:b/>
          <w:bCs/>
          <w:sz w:val="24"/>
          <w:szCs w:val="24"/>
        </w:rPr>
        <w:t>Рекомендуемые минимальные размеры окладов рабочих</w:t>
      </w:r>
    </w:p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00"/>
        <w:gridCol w:w="1980"/>
      </w:tblGrid>
      <w:tr w:rsidR="002B7182" w:rsidRPr="00ED297D" w:rsidTr="002B7182">
        <w:trPr>
          <w:trHeight w:val="1110"/>
          <w:tblHeader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Минимальный должностной оклад, рублей</w:t>
            </w:r>
          </w:p>
        </w:tc>
      </w:tr>
      <w:tr w:rsidR="002B7182" w:rsidRPr="00ED297D" w:rsidTr="002B718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первого уровня»: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бутафор; 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гример-пастижер</w:t>
            </w:r>
            <w:proofErr w:type="spell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; костюмер; осветитель; реквизитор; установщик декораций; 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фильмотекарь</w:t>
            </w:r>
            <w:proofErr w:type="spell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фототекарь</w:t>
            </w:r>
            <w:proofErr w:type="spell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; киномеханик; 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фильмопроверщик</w:t>
            </w:r>
            <w:proofErr w:type="spellEnd"/>
            <w:r w:rsidRPr="00ED297D">
              <w:rPr>
                <w:rFonts w:ascii="Arial" w:eastAsia="Times New Roman" w:hAnsi="Arial" w:cs="Arial"/>
                <w:color w:val="C0504D"/>
                <w:sz w:val="24"/>
                <w:szCs w:val="24"/>
              </w:rPr>
              <w:t>;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столяр по изготовлению декораций;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3453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7182" w:rsidRPr="00ED297D" w:rsidTr="002B718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второго уровня»: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Первый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механик по обслуживанию звуковой техники 2-5 разрядов ЕТКС; оператор видеозаписи 3-5 разрядов ЕТКС; регулировщик пианино и роялей 2-6 разрядов ЕТКС; настройщик пианино и роялей 4-8 разрядов ЕТКС; настройщик щипковых инструментов 3-6 разрядов ЕТКС; настройщик язычковых инструментов 4-6 разрядов ЕТКС; бронзировщик рам клавишных инструментов 4-6 разрядов ЕТКС; изготовитель молоточков для клавишных инструментов 5 разряда ЕТКС;</w:t>
            </w:r>
            <w:proofErr w:type="gram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контролер музыкальных инструментов 4-6 разрядов ЕТКС; регулировщик язычковых инструментов 4-5 разрядов ЕТКС; реставратор клавишных инструментов 5-6 разрядов ЕТКС; реставратор смычковых и щипковых инструментов 5-8 разрядов ЕТКС; реставратор ударных инструментов 5-6 разрядов ЕТКС; реставратор язычковых инструментов 4-5 разрядов ЕТКС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3830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7182" w:rsidRPr="00ED297D" w:rsidTr="002B718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Второй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: механик по обслуживанию телевизионного оборудования 6-7 разрядов ЕТКС; механик по ремонту и обслуживанию 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кинотехнологического</w:t>
            </w:r>
            <w:proofErr w:type="spell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оборудования 6-7 разрядов ЕТКС; механик по обслуживанию звуковой техники 6-7 разрядов ЕТКС; оператор видеозаписи 6-7 разрядов ЕТКС; настройщик духовых инструментов 6 разряда ЕТКС; настройщик-регулировщик смычковых инструментов 6 разряда ЕТКС; реставратор духовых инструментов 6-8 разрядов ЕТКС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4209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7182" w:rsidRPr="00ED297D" w:rsidTr="002B718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lastRenderedPageBreak/>
              <w:t>Третий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: механик по обслуживанию кинотелевизионного оборудования 8 разряда ЕТКС; механик по обслуживанию телевизионного оборудования 8 разряда ЕТКС; механик по ремонту и обслуживанию 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кинотехнологического</w:t>
            </w:r>
            <w:proofErr w:type="spell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оборудования 8 разряда ЕТКС; оператор видеозаписи 8 разряда ЕТКС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4626</w:t>
            </w:r>
          </w:p>
        </w:tc>
      </w:tr>
      <w:tr w:rsidR="002B7182" w:rsidRPr="00ED297D" w:rsidTr="002B718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Четвертый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профессии рабочих, предусмотренные первым-третьим квалификационными уровнями, при выполнении важных особо важных) и ответственных (особо ответственных) работ 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5576</w:t>
            </w:r>
          </w:p>
        </w:tc>
      </w:tr>
      <w:tr w:rsidR="002B7182" w:rsidRPr="00ED297D" w:rsidTr="002B718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уровня»: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Первый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гардеробщик; дворник; истопник; кассир билетный; контролер-кассир; оператор аппаратов микрофильмирования и копирования; оператор копировальных и множительных машин; переплетчик документов; радиооператор; садовник; сторож (вахтер); уборщик производственных помещений;</w:t>
            </w:r>
            <w:proofErr w:type="gramEnd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 уборщик служебных помещений; уборщик территорий; </w:t>
            </w:r>
            <w:proofErr w:type="spellStart"/>
            <w:r w:rsidRPr="00ED297D">
              <w:rPr>
                <w:rFonts w:ascii="Arial" w:eastAsia="Times New Roman" w:hAnsi="Arial" w:cs="Arial"/>
                <w:sz w:val="24"/>
                <w:szCs w:val="24"/>
              </w:rPr>
              <w:t>фотооператор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2967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7182" w:rsidRPr="00ED297D" w:rsidTr="002B718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Второй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3111</w:t>
            </w:r>
          </w:p>
        </w:tc>
      </w:tr>
      <w:tr w:rsidR="002B7182" w:rsidRPr="00ED297D" w:rsidTr="002B718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уровня»:</w:t>
            </w: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Первый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 xml:space="preserve">: 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контролер технического состояния автомототранспортных средств;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3453</w:t>
            </w:r>
          </w:p>
        </w:tc>
      </w:tr>
      <w:tr w:rsidR="002B7182" w:rsidRPr="00ED297D" w:rsidTr="002B718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Второй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4209</w:t>
            </w:r>
          </w:p>
        </w:tc>
      </w:tr>
      <w:tr w:rsidR="002B7182" w:rsidRPr="00ED297D" w:rsidTr="002B718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Третий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4626</w:t>
            </w:r>
          </w:p>
        </w:tc>
      </w:tr>
      <w:tr w:rsidR="002B7182" w:rsidRPr="00ED297D" w:rsidTr="002B7182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b/>
                <w:bCs/>
                <w:color w:val="26282F"/>
                <w:sz w:val="24"/>
                <w:szCs w:val="24"/>
              </w:rPr>
              <w:t>Четвертый квалификационный уровень</w:t>
            </w: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: 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7182" w:rsidRPr="00ED297D" w:rsidRDefault="002B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D297D">
              <w:rPr>
                <w:rFonts w:ascii="Arial" w:eastAsia="Times New Roman" w:hAnsi="Arial" w:cs="Arial"/>
                <w:sz w:val="24"/>
                <w:szCs w:val="24"/>
              </w:rPr>
              <w:t>5576</w:t>
            </w:r>
          </w:p>
        </w:tc>
      </w:tr>
    </w:tbl>
    <w:p w:rsidR="002B7182" w:rsidRPr="00ED297D" w:rsidRDefault="002B7182" w:rsidP="002B71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53660" w:rsidRPr="00ED297D" w:rsidRDefault="00153660">
      <w:pPr>
        <w:rPr>
          <w:rFonts w:ascii="Arial" w:hAnsi="Arial" w:cs="Arial"/>
          <w:sz w:val="24"/>
          <w:szCs w:val="24"/>
        </w:rPr>
      </w:pPr>
    </w:p>
    <w:sectPr w:rsidR="00153660" w:rsidRPr="00ED297D" w:rsidSect="00ED297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B7182"/>
    <w:rsid w:val="000205AF"/>
    <w:rsid w:val="000D4775"/>
    <w:rsid w:val="00153660"/>
    <w:rsid w:val="0020751B"/>
    <w:rsid w:val="00207887"/>
    <w:rsid w:val="002B7182"/>
    <w:rsid w:val="002B7DFA"/>
    <w:rsid w:val="003061D8"/>
    <w:rsid w:val="004157A0"/>
    <w:rsid w:val="004175C3"/>
    <w:rsid w:val="0045765B"/>
    <w:rsid w:val="004827EC"/>
    <w:rsid w:val="005D5AF1"/>
    <w:rsid w:val="005E4514"/>
    <w:rsid w:val="005E5C29"/>
    <w:rsid w:val="005F5E3B"/>
    <w:rsid w:val="00612BFF"/>
    <w:rsid w:val="006E14FE"/>
    <w:rsid w:val="007322EA"/>
    <w:rsid w:val="0082624D"/>
    <w:rsid w:val="009C322D"/>
    <w:rsid w:val="00A878B2"/>
    <w:rsid w:val="00B7715C"/>
    <w:rsid w:val="00BC7BFF"/>
    <w:rsid w:val="00C73A88"/>
    <w:rsid w:val="00D270A3"/>
    <w:rsid w:val="00ED297D"/>
    <w:rsid w:val="00F4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88"/>
  </w:style>
  <w:style w:type="paragraph" w:styleId="1">
    <w:name w:val="heading 1"/>
    <w:basedOn w:val="a"/>
    <w:next w:val="a"/>
    <w:link w:val="10"/>
    <w:qFormat/>
    <w:rsid w:val="005E45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18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E4514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Title">
    <w:name w:val="ConsPlusTitle"/>
    <w:rsid w:val="005E4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H:\2018&#1075;\&#1053;&#1086;&#1074;&#1086;&#1077;%20&#1055;&#1086;&#1083;&#1086;&#1078;&#1077;&#1085;&#1080;&#1077;%20&#1047;&#1055;.doc" TargetMode="External"/><Relationship Id="rId4" Type="http://schemas.openxmlformats.org/officeDocument/2006/relationships/hyperlink" Target="file:///H:\2018&#1075;\&#1053;&#1086;&#1074;&#1086;&#1077;%20&#1055;&#1086;&#1083;&#1086;&#1078;&#1077;&#1085;&#1080;&#1077;%20&#1047;&#105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ВоробьеваГА</cp:lastModifiedBy>
  <cp:revision>3</cp:revision>
  <cp:lastPrinted>2018-02-09T06:20:00Z</cp:lastPrinted>
  <dcterms:created xsi:type="dcterms:W3CDTF">2019-12-30T06:38:00Z</dcterms:created>
  <dcterms:modified xsi:type="dcterms:W3CDTF">2020-01-31T06:45:00Z</dcterms:modified>
</cp:coreProperties>
</file>