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Default="0028239E" w:rsidP="00863353">
      <w:pPr>
        <w:widowControl w:val="0"/>
        <w:spacing w:line="240" w:lineRule="exact"/>
        <w:ind w:left="142" w:right="-6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863353" w:rsidRPr="00A33DE0">
        <w:rPr>
          <w:b/>
          <w:szCs w:val="28"/>
        </w:rPr>
        <w:t>ИНФОРМАЦИЯ</w:t>
      </w:r>
    </w:p>
    <w:p w:rsidR="00A33DE0" w:rsidRPr="00A33DE0" w:rsidRDefault="00A33DE0" w:rsidP="00863353">
      <w:pPr>
        <w:widowControl w:val="0"/>
        <w:spacing w:line="240" w:lineRule="exact"/>
        <w:ind w:left="142" w:right="-6"/>
        <w:rPr>
          <w:b/>
          <w:szCs w:val="28"/>
        </w:rPr>
      </w:pPr>
    </w:p>
    <w:tbl>
      <w:tblPr>
        <w:tblW w:w="0" w:type="auto"/>
        <w:tblLook w:val="01E0"/>
      </w:tblPr>
      <w:tblGrid>
        <w:gridCol w:w="4924"/>
        <w:gridCol w:w="4925"/>
      </w:tblGrid>
      <w:tr w:rsidR="00863353" w:rsidRPr="00A33DE0" w:rsidTr="000205EB">
        <w:tc>
          <w:tcPr>
            <w:tcW w:w="4924" w:type="dxa"/>
            <w:hideMark/>
          </w:tcPr>
          <w:p w:rsidR="00863353" w:rsidRPr="00A33DE0" w:rsidRDefault="00863353" w:rsidP="000205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ind w:left="0" w:right="-6"/>
              <w:rPr>
                <w:szCs w:val="28"/>
              </w:rPr>
            </w:pPr>
          </w:p>
        </w:tc>
        <w:tc>
          <w:tcPr>
            <w:tcW w:w="4925" w:type="dxa"/>
          </w:tcPr>
          <w:p w:rsidR="00863353" w:rsidRPr="00A33DE0" w:rsidRDefault="00863353" w:rsidP="000205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ind w:left="142" w:right="-6"/>
              <w:rPr>
                <w:szCs w:val="28"/>
              </w:rPr>
            </w:pPr>
          </w:p>
        </w:tc>
      </w:tr>
    </w:tbl>
    <w:p w:rsidR="00863353" w:rsidRPr="00A33DE0" w:rsidRDefault="00863353" w:rsidP="00863353">
      <w:pPr>
        <w:ind w:left="0"/>
        <w:rPr>
          <w:szCs w:val="28"/>
        </w:rPr>
      </w:pPr>
    </w:p>
    <w:p w:rsidR="00C602A2" w:rsidRPr="00A33DE0" w:rsidRDefault="00C602A2" w:rsidP="00C602A2">
      <w:pPr>
        <w:pStyle w:val="3"/>
        <w:spacing w:after="0"/>
        <w:ind w:left="-113" w:firstLine="709"/>
        <w:jc w:val="both"/>
        <w:rPr>
          <w:sz w:val="28"/>
          <w:szCs w:val="28"/>
        </w:rPr>
      </w:pPr>
      <w:r w:rsidRPr="00A33DE0">
        <w:rPr>
          <w:sz w:val="28"/>
          <w:szCs w:val="28"/>
        </w:rPr>
        <w:t>Прокуратурой Советского района проведена проверка исполнения законодательства в сфере обеспечения прав детей при организации питания воспитанников и учащихся образовательных учреждений в период 2021-2022 учебного года.</w:t>
      </w:r>
    </w:p>
    <w:p w:rsidR="00C602A2" w:rsidRPr="00A33DE0" w:rsidRDefault="00C602A2" w:rsidP="00C602A2">
      <w:pPr>
        <w:pStyle w:val="3"/>
        <w:spacing w:after="0"/>
        <w:ind w:left="-113" w:firstLine="709"/>
        <w:jc w:val="both"/>
        <w:rPr>
          <w:bCs/>
          <w:sz w:val="28"/>
          <w:szCs w:val="28"/>
        </w:rPr>
      </w:pPr>
      <w:r w:rsidRPr="00A33DE0">
        <w:rPr>
          <w:sz w:val="28"/>
          <w:szCs w:val="28"/>
        </w:rPr>
        <w:t xml:space="preserve">В ходе проверочных мероприятий выявлены факты нарушения </w:t>
      </w:r>
      <w:r w:rsidRPr="00A33DE0">
        <w:rPr>
          <w:bCs/>
          <w:sz w:val="28"/>
          <w:szCs w:val="28"/>
        </w:rPr>
        <w:t>санитарно – эпидемиологического законодательства в деятельности образовательных организаций, расположенных на поднадзорной территории.</w:t>
      </w:r>
    </w:p>
    <w:p w:rsidR="00C602A2" w:rsidRPr="00A33DE0" w:rsidRDefault="00C602A2" w:rsidP="00C602A2">
      <w:pPr>
        <w:pStyle w:val="3"/>
        <w:spacing w:after="0"/>
        <w:ind w:left="-113" w:firstLine="709"/>
        <w:jc w:val="both"/>
        <w:rPr>
          <w:color w:val="000000"/>
          <w:sz w:val="28"/>
          <w:szCs w:val="28"/>
        </w:rPr>
      </w:pPr>
      <w:r w:rsidRPr="00A33DE0">
        <w:rPr>
          <w:bCs/>
          <w:sz w:val="28"/>
          <w:szCs w:val="28"/>
        </w:rPr>
        <w:t xml:space="preserve"> Так, прокуратурой района выявлены нарушения СанПиН в части отсутствия в доступном для родителей и детей месте в обеденном зале ежедневного меню основного (организационного) питания на сутки для всех возрастных групп детей с указанием наименования приема пищи, блюда, массы и калорийности порции, </w:t>
      </w:r>
      <w:r w:rsidRPr="00A33DE0">
        <w:rPr>
          <w:sz w:val="28"/>
          <w:szCs w:val="28"/>
        </w:rPr>
        <w:t>имели место факты</w:t>
      </w:r>
      <w:r w:rsidRPr="00A33DE0">
        <w:rPr>
          <w:color w:val="000000"/>
          <w:sz w:val="28"/>
          <w:szCs w:val="28"/>
        </w:rPr>
        <w:t xml:space="preserve"> отсутствия прибора для измерения относительной влажности и температуры воздуха в складском помещении (для сыпучих продуктов), в ряде образовательных учреждениях района имеются проблемы в укомплектованности кухонной посуды, допускаются случаи использования деформированной посуды, </w:t>
      </w:r>
      <w:r w:rsidRPr="00A33DE0">
        <w:rPr>
          <w:bCs/>
          <w:sz w:val="28"/>
          <w:szCs w:val="28"/>
        </w:rPr>
        <w:t>обнаружены факты нахождения в образовательных учреждениях обезличенной продукции животного и молочного происхождения.</w:t>
      </w:r>
    </w:p>
    <w:p w:rsidR="00C602A2" w:rsidRPr="00A33DE0" w:rsidRDefault="00C602A2" w:rsidP="00C602A2">
      <w:pPr>
        <w:ind w:left="-113" w:firstLine="709"/>
        <w:rPr>
          <w:szCs w:val="28"/>
        </w:rPr>
      </w:pPr>
      <w:r w:rsidRPr="00A33DE0">
        <w:rPr>
          <w:szCs w:val="28"/>
        </w:rPr>
        <w:t xml:space="preserve">Кроме того, проверкой выявлены нарушения законодательства о пожарной безопасности в части </w:t>
      </w:r>
      <w:r w:rsidRPr="00A33DE0">
        <w:rPr>
          <w:color w:val="000000"/>
          <w:szCs w:val="28"/>
        </w:rPr>
        <w:t>необеспечения ежегодного проведения испытаний средств обеспечения пожарной безопасности при эксплуатации их сверх срока службы установленного изготовителем.</w:t>
      </w:r>
    </w:p>
    <w:p w:rsidR="00C602A2" w:rsidRPr="00A33DE0" w:rsidRDefault="00C602A2" w:rsidP="00C602A2">
      <w:pPr>
        <w:ind w:left="0" w:firstLine="567"/>
        <w:rPr>
          <w:bCs/>
          <w:szCs w:val="28"/>
        </w:rPr>
      </w:pPr>
      <w:r w:rsidRPr="00A33DE0">
        <w:rPr>
          <w:color w:val="000000"/>
          <w:szCs w:val="28"/>
        </w:rPr>
        <w:t xml:space="preserve">По результатам проведенной проверки </w:t>
      </w:r>
      <w:r w:rsidRPr="00A33DE0">
        <w:rPr>
          <w:bCs/>
          <w:szCs w:val="28"/>
        </w:rPr>
        <w:t>прокуратурой района в адрес руководителей общеобразовательных учреждений внесено 11 представлений об устранении нарушений законодательства</w:t>
      </w:r>
      <w:r w:rsidRPr="00A33DE0">
        <w:rPr>
          <w:color w:val="000000"/>
          <w:szCs w:val="28"/>
        </w:rPr>
        <w:t xml:space="preserve">, </w:t>
      </w:r>
      <w:r w:rsidRPr="00A33DE0">
        <w:rPr>
          <w:bCs/>
          <w:szCs w:val="28"/>
        </w:rPr>
        <w:t>в отношении виновных должностных лиц возбуждено 5 дел об административн</w:t>
      </w:r>
      <w:r w:rsidR="00A33DE0" w:rsidRPr="00A33DE0">
        <w:rPr>
          <w:bCs/>
          <w:szCs w:val="28"/>
        </w:rPr>
        <w:t>ом правонарушении</w:t>
      </w:r>
      <w:r w:rsidRPr="00A33DE0">
        <w:rPr>
          <w:bCs/>
          <w:szCs w:val="28"/>
        </w:rPr>
        <w:t>, предусмотренн</w:t>
      </w:r>
      <w:r w:rsidR="00A33DE0" w:rsidRPr="00A33DE0">
        <w:rPr>
          <w:bCs/>
          <w:szCs w:val="28"/>
        </w:rPr>
        <w:t>ом</w:t>
      </w:r>
      <w:r w:rsidRPr="00A33DE0">
        <w:rPr>
          <w:bCs/>
          <w:szCs w:val="28"/>
        </w:rPr>
        <w:t xml:space="preserve"> ст. 6.6 КоАП РФ, </w:t>
      </w:r>
      <w:r w:rsidR="00A33DE0" w:rsidRPr="00A33DE0">
        <w:rPr>
          <w:bCs/>
          <w:szCs w:val="28"/>
        </w:rPr>
        <w:t>6</w:t>
      </w:r>
      <w:r w:rsidRPr="00A33DE0">
        <w:rPr>
          <w:bCs/>
          <w:szCs w:val="28"/>
        </w:rPr>
        <w:t xml:space="preserve"> дел об административн</w:t>
      </w:r>
      <w:r w:rsidR="00A33DE0" w:rsidRPr="00A33DE0">
        <w:rPr>
          <w:bCs/>
          <w:szCs w:val="28"/>
        </w:rPr>
        <w:t>ом правонарушении, предусмотренном</w:t>
      </w:r>
      <w:r w:rsidRPr="00A33DE0">
        <w:rPr>
          <w:bCs/>
          <w:szCs w:val="28"/>
        </w:rPr>
        <w:t xml:space="preserve"> ст. 10.6 КоАП РФ</w:t>
      </w:r>
      <w:r w:rsidR="00A33DE0" w:rsidRPr="00A33DE0">
        <w:rPr>
          <w:bCs/>
          <w:szCs w:val="28"/>
        </w:rPr>
        <w:t>, 4</w:t>
      </w:r>
      <w:r w:rsidRPr="00A33DE0">
        <w:rPr>
          <w:bCs/>
          <w:szCs w:val="28"/>
        </w:rPr>
        <w:t xml:space="preserve"> дел</w:t>
      </w:r>
      <w:r w:rsidR="00A33DE0" w:rsidRPr="00A33DE0">
        <w:rPr>
          <w:bCs/>
          <w:szCs w:val="28"/>
        </w:rPr>
        <w:t>а</w:t>
      </w:r>
      <w:r w:rsidRPr="00A33DE0">
        <w:rPr>
          <w:bCs/>
          <w:szCs w:val="28"/>
        </w:rPr>
        <w:t xml:space="preserve"> об административн</w:t>
      </w:r>
      <w:r w:rsidR="00A33DE0" w:rsidRPr="00A33DE0">
        <w:rPr>
          <w:bCs/>
          <w:szCs w:val="28"/>
        </w:rPr>
        <w:t>ом</w:t>
      </w:r>
      <w:r w:rsidRPr="00A33DE0">
        <w:rPr>
          <w:bCs/>
          <w:szCs w:val="28"/>
        </w:rPr>
        <w:t xml:space="preserve"> правонарушени</w:t>
      </w:r>
      <w:r w:rsidR="00A33DE0" w:rsidRPr="00A33DE0">
        <w:rPr>
          <w:bCs/>
          <w:szCs w:val="28"/>
        </w:rPr>
        <w:t>и</w:t>
      </w:r>
      <w:r w:rsidRPr="00A33DE0">
        <w:rPr>
          <w:bCs/>
          <w:szCs w:val="28"/>
        </w:rPr>
        <w:t>, предусмотренн</w:t>
      </w:r>
      <w:r w:rsidR="00A33DE0" w:rsidRPr="00A33DE0">
        <w:rPr>
          <w:bCs/>
          <w:szCs w:val="28"/>
        </w:rPr>
        <w:t>ом</w:t>
      </w:r>
      <w:r w:rsidRPr="00A33DE0">
        <w:rPr>
          <w:bCs/>
          <w:szCs w:val="28"/>
        </w:rPr>
        <w:t xml:space="preserve"> ст. 14.43 КоАП РФ</w:t>
      </w:r>
      <w:r w:rsidR="00A33DE0" w:rsidRPr="00A33DE0">
        <w:rPr>
          <w:bCs/>
          <w:szCs w:val="28"/>
        </w:rPr>
        <w:t xml:space="preserve"> и 5 дел об административном правонарушении, предусмотренном ст. 20.4 КоАП РФ.</w:t>
      </w:r>
      <w:r w:rsidRPr="00A33DE0">
        <w:rPr>
          <w:bCs/>
          <w:szCs w:val="28"/>
        </w:rPr>
        <w:t xml:space="preserve"> </w:t>
      </w:r>
    </w:p>
    <w:p w:rsidR="00C602A2" w:rsidRPr="00A33DE0" w:rsidRDefault="00C602A2" w:rsidP="00C602A2">
      <w:pPr>
        <w:ind w:left="0" w:firstLine="567"/>
        <w:rPr>
          <w:bCs/>
          <w:szCs w:val="28"/>
        </w:rPr>
      </w:pPr>
      <w:r w:rsidRPr="00A33DE0">
        <w:rPr>
          <w:bCs/>
          <w:szCs w:val="28"/>
        </w:rPr>
        <w:t>Устранение выявленных нарушений законодательства и обеспечение прав детей находятся на контроле, надзор в указанной сфере будет продолжен.</w:t>
      </w:r>
    </w:p>
    <w:p w:rsidR="00863353" w:rsidRPr="00A33DE0" w:rsidRDefault="00863353" w:rsidP="00A33DE0">
      <w:pPr>
        <w:spacing w:line="240" w:lineRule="exact"/>
        <w:ind w:left="0"/>
        <w:rPr>
          <w:szCs w:val="28"/>
        </w:rPr>
      </w:pPr>
    </w:p>
    <w:p w:rsidR="00A33DE0" w:rsidRPr="00A33DE0" w:rsidRDefault="00A33DE0" w:rsidP="00A33DE0">
      <w:pPr>
        <w:spacing w:line="240" w:lineRule="exact"/>
        <w:ind w:left="0"/>
        <w:rPr>
          <w:szCs w:val="28"/>
        </w:rPr>
      </w:pPr>
    </w:p>
    <w:p w:rsidR="00863353" w:rsidRPr="00A33DE0" w:rsidRDefault="00863353" w:rsidP="00863353">
      <w:pPr>
        <w:ind w:left="0"/>
        <w:rPr>
          <w:szCs w:val="28"/>
        </w:rPr>
      </w:pPr>
      <w:bookmarkStart w:id="0" w:name="_GoBack"/>
      <w:bookmarkEnd w:id="0"/>
    </w:p>
    <w:sectPr w:rsidR="00863353" w:rsidRPr="00A33DE0" w:rsidSect="00A33D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353"/>
    <w:rsid w:val="000D20E5"/>
    <w:rsid w:val="0028239E"/>
    <w:rsid w:val="002D73CF"/>
    <w:rsid w:val="0066079D"/>
    <w:rsid w:val="00863353"/>
    <w:rsid w:val="00A33DE0"/>
    <w:rsid w:val="00A8207F"/>
    <w:rsid w:val="00B13152"/>
    <w:rsid w:val="00C602A2"/>
    <w:rsid w:val="00C819F1"/>
    <w:rsid w:val="00D8126C"/>
    <w:rsid w:val="00E31AEE"/>
    <w:rsid w:val="00F8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5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0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602A2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02A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Юлия Викторовна</dc:creator>
  <cp:lastModifiedBy>ВоробьеваГА</cp:lastModifiedBy>
  <cp:revision>2</cp:revision>
  <cp:lastPrinted>2022-02-17T06:30:00Z</cp:lastPrinted>
  <dcterms:created xsi:type="dcterms:W3CDTF">2022-06-10T10:39:00Z</dcterms:created>
  <dcterms:modified xsi:type="dcterms:W3CDTF">2022-06-10T10:39:00Z</dcterms:modified>
</cp:coreProperties>
</file>